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C92F5" w14:textId="3CF78913" w:rsidR="00515D1E" w:rsidRPr="0039235E" w:rsidRDefault="007E5AD7" w:rsidP="00515D1E">
      <w:pPr>
        <w:pStyle w:val="Normlnywebov"/>
        <w:spacing w:before="0" w:beforeAutospacing="0" w:after="0" w:afterAutospacing="0"/>
        <w:jc w:val="center"/>
        <w:rPr>
          <w:rStyle w:val="Vrazn"/>
          <w:rFonts w:asciiTheme="minorHAnsi" w:hAnsiTheme="minorHAnsi" w:cstheme="minorHAnsi"/>
          <w:sz w:val="20"/>
          <w:szCs w:val="20"/>
        </w:rPr>
      </w:pPr>
      <w:r w:rsidRPr="0039235E">
        <w:rPr>
          <w:rStyle w:val="Vrazn"/>
          <w:rFonts w:asciiTheme="minorHAnsi" w:hAnsiTheme="minorHAnsi" w:cstheme="minorHAnsi"/>
          <w:sz w:val="20"/>
          <w:szCs w:val="20"/>
        </w:rPr>
        <w:t>Terms and conditions of the electronic store (e-shop) operated at the address</w:t>
      </w:r>
    </w:p>
    <w:p w14:paraId="3F5A9E5F" w14:textId="16C752FE" w:rsidR="005C0751" w:rsidRPr="0039235E" w:rsidRDefault="007E5AD7" w:rsidP="005C0751">
      <w:pPr>
        <w:pStyle w:val="Default"/>
        <w:jc w:val="center"/>
        <w:rPr>
          <w:rStyle w:val="Vrazn"/>
          <w:rFonts w:asciiTheme="minorHAnsi" w:hAnsiTheme="minorHAnsi" w:cstheme="minorHAnsi"/>
          <w:sz w:val="20"/>
          <w:szCs w:val="20"/>
          <w:lang w:val="cs-CZ"/>
        </w:rPr>
      </w:pPr>
      <w:r w:rsidRPr="0039235E">
        <w:rPr>
          <w:rStyle w:val="Vrazn"/>
          <w:rFonts w:asciiTheme="minorHAnsi" w:hAnsiTheme="minorHAnsi" w:cstheme="minorHAnsi"/>
          <w:sz w:val="20"/>
          <w:szCs w:val="20"/>
          <w:lang w:val="cs-CZ"/>
        </w:rPr>
        <w:t>https://interaktivnimonitor.cz</w:t>
      </w:r>
    </w:p>
    <w:p w14:paraId="04732810" w14:textId="0F4BBDE6" w:rsidR="007E5AD7" w:rsidRPr="0039235E" w:rsidRDefault="005C0751" w:rsidP="005C0751">
      <w:pPr>
        <w:pStyle w:val="Default"/>
        <w:jc w:val="center"/>
        <w:rPr>
          <w:rStyle w:val="Vrazn"/>
          <w:b w:val="0"/>
          <w:bCs w:val="0"/>
          <w:lang w:val="cs-CZ"/>
        </w:rPr>
      </w:pPr>
      <w:r w:rsidRPr="0039235E">
        <w:rPr>
          <w:rStyle w:val="Vrazn"/>
          <w:rFonts w:asciiTheme="minorHAnsi" w:eastAsia="Times New Roman" w:hAnsiTheme="minorHAnsi" w:cstheme="minorHAnsi"/>
          <w:color w:val="auto"/>
          <w:sz w:val="20"/>
          <w:szCs w:val="20"/>
          <w:lang w:val="cs-CZ" w:eastAsia="sk-SK"/>
        </w:rPr>
        <w:t xml:space="preserve">BARDSOFT </w:t>
      </w:r>
      <w:proofErr w:type="spellStart"/>
      <w:r w:rsidRPr="0039235E">
        <w:rPr>
          <w:rStyle w:val="Vrazn"/>
          <w:rFonts w:asciiTheme="minorHAnsi" w:eastAsia="Times New Roman" w:hAnsiTheme="minorHAnsi" w:cstheme="minorHAnsi"/>
          <w:color w:val="auto"/>
          <w:sz w:val="20"/>
          <w:szCs w:val="20"/>
          <w:lang w:val="cs-CZ" w:eastAsia="sk-SK"/>
        </w:rPr>
        <w:t>sro</w:t>
      </w:r>
      <w:proofErr w:type="spellEnd"/>
      <w:r w:rsidRPr="0039235E">
        <w:rPr>
          <w:rStyle w:val="Vrazn"/>
          <w:rFonts w:asciiTheme="minorHAnsi" w:eastAsia="Times New Roman" w:hAnsiTheme="minorHAnsi" w:cstheme="minorHAnsi"/>
          <w:color w:val="auto"/>
          <w:sz w:val="20"/>
          <w:szCs w:val="20"/>
          <w:lang w:val="cs-CZ" w:eastAsia="sk-SK"/>
        </w:rPr>
        <w:t xml:space="preserve"> </w:t>
      </w:r>
      <w:r w:rsidR="007E5AD7" w:rsidRPr="0039235E">
        <w:rPr>
          <w:rStyle w:val="Vrazn"/>
          <w:rFonts w:asciiTheme="minorHAnsi" w:hAnsiTheme="minorHAnsi" w:cstheme="minorHAnsi"/>
          <w:sz w:val="20"/>
          <w:szCs w:val="20"/>
          <w:lang w:val="cs-CZ"/>
        </w:rPr>
        <w:t xml:space="preserve">business </w:t>
      </w:r>
      <w:proofErr w:type="spellStart"/>
      <w:proofErr w:type="gramStart"/>
      <w:r w:rsidR="007E5AD7" w:rsidRPr="0039235E">
        <w:rPr>
          <w:rStyle w:val="Vrazn"/>
          <w:rFonts w:asciiTheme="minorHAnsi" w:hAnsiTheme="minorHAnsi" w:cstheme="minorHAnsi"/>
          <w:sz w:val="20"/>
          <w:szCs w:val="20"/>
          <w:lang w:val="cs-CZ"/>
        </w:rPr>
        <w:t>company</w:t>
      </w:r>
      <w:proofErr w:type="spellEnd"/>
      <w:r w:rsidR="007E5AD7" w:rsidRPr="0039235E">
        <w:rPr>
          <w:rStyle w:val="Vrazn"/>
          <w:rFonts w:asciiTheme="minorHAnsi" w:hAnsiTheme="minorHAnsi" w:cstheme="minorHAnsi"/>
          <w:sz w:val="20"/>
          <w:szCs w:val="20"/>
          <w:lang w:val="cs-CZ"/>
        </w:rPr>
        <w:t xml:space="preserve"> - </w:t>
      </w:r>
      <w:proofErr w:type="spellStart"/>
      <w:r w:rsidR="007E5AD7" w:rsidRPr="0039235E">
        <w:rPr>
          <w:rStyle w:val="Vrazn"/>
          <w:rFonts w:asciiTheme="minorHAnsi" w:hAnsiTheme="minorHAnsi" w:cstheme="minorHAnsi"/>
          <w:sz w:val="20"/>
          <w:szCs w:val="20"/>
          <w:lang w:val="cs-CZ"/>
        </w:rPr>
        <w:t>organizational</w:t>
      </w:r>
      <w:proofErr w:type="spellEnd"/>
      <w:proofErr w:type="gramEnd"/>
      <w:r w:rsidR="007E5AD7" w:rsidRPr="0039235E">
        <w:rPr>
          <w:rStyle w:val="Vrazn"/>
          <w:rFonts w:asciiTheme="minorHAnsi" w:hAnsiTheme="minorHAnsi" w:cstheme="minorHAnsi"/>
          <w:sz w:val="20"/>
          <w:szCs w:val="20"/>
          <w:lang w:val="cs-CZ"/>
        </w:rPr>
        <w:t xml:space="preserve"> unit</w:t>
      </w:r>
    </w:p>
    <w:p w14:paraId="0BA3FF74" w14:textId="77777777" w:rsidR="00515D1E" w:rsidRPr="0039235E" w:rsidRDefault="00515D1E" w:rsidP="002B1146">
      <w:pPr>
        <w:spacing w:after="0" w:line="240" w:lineRule="auto"/>
        <w:jc w:val="both"/>
        <w:textAlignment w:val="baseline"/>
        <w:rPr>
          <w:rFonts w:eastAsia="Times New Roman" w:cstheme="minorHAnsi"/>
          <w:b/>
          <w:bCs/>
          <w:sz w:val="20"/>
          <w:szCs w:val="20"/>
          <w:lang w:eastAsia="sk-SK"/>
        </w:rPr>
      </w:pPr>
    </w:p>
    <w:p w14:paraId="3D827648" w14:textId="77777777" w:rsidR="00515D1E" w:rsidRPr="0039235E" w:rsidRDefault="00515D1E" w:rsidP="00515D1E">
      <w:pPr>
        <w:spacing w:after="0" w:line="240" w:lineRule="auto"/>
        <w:jc w:val="both"/>
        <w:textAlignment w:val="baseline"/>
        <w:rPr>
          <w:rFonts w:eastAsia="Times New Roman" w:cstheme="minorHAnsi"/>
          <w:b/>
          <w:bCs/>
          <w:sz w:val="20"/>
          <w:szCs w:val="20"/>
          <w:lang w:eastAsia="sk-SK"/>
        </w:rPr>
      </w:pPr>
    </w:p>
    <w:p w14:paraId="720650CE" w14:textId="77777777" w:rsidR="00515D1E" w:rsidRPr="0039235E" w:rsidRDefault="00515D1E" w:rsidP="00515D1E">
      <w:pPr>
        <w:pStyle w:val="Nadpis2"/>
        <w:spacing w:before="0" w:after="240"/>
        <w:rPr>
          <w:rFonts w:asciiTheme="minorHAnsi" w:hAnsiTheme="minorHAnsi" w:cstheme="minorHAnsi"/>
          <w:b/>
          <w:bCs/>
          <w:color w:val="auto"/>
          <w:sz w:val="20"/>
          <w:szCs w:val="20"/>
        </w:rPr>
      </w:pPr>
      <w:r w:rsidRPr="0039235E">
        <w:rPr>
          <w:rFonts w:asciiTheme="minorHAnsi" w:hAnsiTheme="minorHAnsi" w:cstheme="minorHAnsi"/>
          <w:b/>
          <w:bCs/>
          <w:color w:val="auto"/>
          <w:sz w:val="20"/>
          <w:szCs w:val="20"/>
        </w:rPr>
        <w:t>I. General provisions</w:t>
      </w:r>
    </w:p>
    <w:p w14:paraId="7756F64E" w14:textId="168E0995" w:rsidR="00515D1E" w:rsidRPr="0039235E" w:rsidRDefault="00515D1E" w:rsidP="005C0751">
      <w:pPr>
        <w:numPr>
          <w:ilvl w:val="0"/>
          <w:numId w:val="9"/>
        </w:numPr>
        <w:tabs>
          <w:tab w:val="clear" w:pos="720"/>
          <w:tab w:val="num" w:pos="426"/>
        </w:tabs>
        <w:autoSpaceDE w:val="0"/>
        <w:autoSpaceDN w:val="0"/>
        <w:adjustRightInd w:val="0"/>
        <w:spacing w:after="0" w:line="240" w:lineRule="auto"/>
        <w:ind w:left="426" w:hanging="426"/>
        <w:jc w:val="both"/>
        <w:rPr>
          <w:rFonts w:cstheme="minorHAnsi"/>
          <w:sz w:val="20"/>
          <w:szCs w:val="20"/>
        </w:rPr>
      </w:pPr>
      <w:r w:rsidRPr="0039235E">
        <w:rPr>
          <w:rFonts w:cstheme="minorHAnsi"/>
          <w:sz w:val="20"/>
          <w:szCs w:val="20"/>
        </w:rPr>
        <w:t xml:space="preserve">These </w:t>
      </w:r>
      <w:r w:rsidR="00C60457" w:rsidRPr="0039235E">
        <w:rPr>
          <w:rFonts w:cstheme="minorHAnsi"/>
          <w:sz w:val="20"/>
          <w:szCs w:val="20"/>
        </w:rPr>
        <w:t>G</w:t>
      </w:r>
      <w:r w:rsidRPr="0039235E">
        <w:rPr>
          <w:rFonts w:cstheme="minorHAnsi"/>
          <w:sz w:val="20"/>
          <w:szCs w:val="20"/>
        </w:rPr>
        <w:t xml:space="preserve">eneral </w:t>
      </w:r>
      <w:r w:rsidR="00C60457" w:rsidRPr="0039235E">
        <w:rPr>
          <w:rFonts w:cstheme="minorHAnsi"/>
          <w:sz w:val="20"/>
          <w:szCs w:val="20"/>
        </w:rPr>
        <w:t>T</w:t>
      </w:r>
      <w:r w:rsidRPr="0039235E">
        <w:rPr>
          <w:rFonts w:cstheme="minorHAnsi"/>
          <w:sz w:val="20"/>
          <w:szCs w:val="20"/>
        </w:rPr>
        <w:t xml:space="preserve">erms and </w:t>
      </w:r>
      <w:r w:rsidR="00C60457" w:rsidRPr="0039235E">
        <w:rPr>
          <w:rFonts w:cstheme="minorHAnsi"/>
          <w:sz w:val="20"/>
          <w:szCs w:val="20"/>
        </w:rPr>
        <w:t>C</w:t>
      </w:r>
      <w:r w:rsidRPr="0039235E">
        <w:rPr>
          <w:rFonts w:cstheme="minorHAnsi"/>
          <w:sz w:val="20"/>
          <w:szCs w:val="20"/>
        </w:rPr>
        <w:t>onditions (hereinafter referred to as "</w:t>
      </w:r>
      <w:r w:rsidR="008F2FF6" w:rsidRPr="0039235E">
        <w:rPr>
          <w:rFonts w:cstheme="minorHAnsi"/>
          <w:i/>
          <w:iCs/>
          <w:sz w:val="20"/>
          <w:szCs w:val="20"/>
        </w:rPr>
        <w:t>GTC</w:t>
      </w:r>
      <w:r w:rsidR="008F2FF6" w:rsidRPr="0039235E">
        <w:rPr>
          <w:rFonts w:cstheme="minorHAnsi"/>
          <w:sz w:val="20"/>
          <w:szCs w:val="20"/>
        </w:rPr>
        <w:t>") govern the sale and purchase of goods in the electronic store (e-shop) operated at https://interaktivnimonitor.cz</w:t>
      </w:r>
      <w:r w:rsidR="005C0751" w:rsidRPr="0039235E">
        <w:rPr>
          <w:rStyle w:val="Vrazn"/>
          <w:rFonts w:cstheme="minorHAnsi"/>
          <w:b w:val="0"/>
          <w:bCs w:val="0"/>
          <w:sz w:val="20"/>
          <w:szCs w:val="20"/>
        </w:rPr>
        <w:t xml:space="preserve">; </w:t>
      </w:r>
      <w:r w:rsidR="00FC0A90" w:rsidRPr="0039235E">
        <w:rPr>
          <w:rFonts w:cstheme="minorHAnsi"/>
          <w:sz w:val="20"/>
          <w:szCs w:val="20"/>
        </w:rPr>
        <w:t xml:space="preserve">the GTC regulate the rights and obligations within the meaning of the provisions of Section 1751 of Act No. 89/2012 Coll., the Civil Code, as amended (hereinafter referred to as " </w:t>
      </w:r>
      <w:r w:rsidR="00FC0A90" w:rsidRPr="0039235E">
        <w:rPr>
          <w:rFonts w:cstheme="minorHAnsi"/>
          <w:i/>
          <w:iCs/>
          <w:sz w:val="20"/>
          <w:szCs w:val="20"/>
        </w:rPr>
        <w:t xml:space="preserve">Civil Code </w:t>
      </w:r>
      <w:r w:rsidR="00FC0A90" w:rsidRPr="0039235E">
        <w:rPr>
          <w:rFonts w:cstheme="minorHAnsi"/>
          <w:sz w:val="20"/>
          <w:szCs w:val="20"/>
        </w:rPr>
        <w:t>") arising from a purchase contract concluded remotely.</w:t>
      </w:r>
    </w:p>
    <w:p w14:paraId="1BBEDEFF" w14:textId="77777777" w:rsidR="008F2FF6" w:rsidRPr="0039235E" w:rsidRDefault="008F2FF6" w:rsidP="008F2FF6">
      <w:pPr>
        <w:spacing w:after="0" w:line="240" w:lineRule="auto"/>
        <w:ind w:left="426"/>
        <w:jc w:val="both"/>
        <w:rPr>
          <w:rFonts w:cstheme="minorHAnsi"/>
          <w:sz w:val="20"/>
          <w:szCs w:val="20"/>
        </w:rPr>
      </w:pPr>
    </w:p>
    <w:p w14:paraId="2CDD8973" w14:textId="74854D02" w:rsidR="008F2FF6" w:rsidRPr="0039235E" w:rsidRDefault="008F2FF6" w:rsidP="00515D1E">
      <w:pPr>
        <w:numPr>
          <w:ilvl w:val="0"/>
          <w:numId w:val="9"/>
        </w:numPr>
        <w:tabs>
          <w:tab w:val="clear" w:pos="720"/>
          <w:tab w:val="num" w:pos="426"/>
        </w:tabs>
        <w:spacing w:after="0" w:line="240" w:lineRule="auto"/>
        <w:ind w:left="426" w:hanging="426"/>
        <w:jc w:val="both"/>
        <w:rPr>
          <w:rFonts w:cstheme="minorHAnsi"/>
          <w:sz w:val="20"/>
          <w:szCs w:val="20"/>
        </w:rPr>
      </w:pPr>
      <w:r w:rsidRPr="0039235E">
        <w:rPr>
          <w:rFonts w:cstheme="minorHAnsi"/>
          <w:sz w:val="20"/>
          <w:szCs w:val="20"/>
        </w:rPr>
        <w:t>The seller is the company:</w:t>
      </w:r>
    </w:p>
    <w:p w14:paraId="59689EC7" w14:textId="77777777" w:rsidR="00515D1E" w:rsidRPr="0039235E" w:rsidRDefault="00515D1E" w:rsidP="00515D1E">
      <w:pPr>
        <w:spacing w:after="0" w:line="240" w:lineRule="auto"/>
        <w:jc w:val="both"/>
        <w:textAlignment w:val="baseline"/>
        <w:rPr>
          <w:rFonts w:eastAsia="Times New Roman" w:cstheme="minorHAnsi"/>
          <w:b/>
          <w:bCs/>
          <w:sz w:val="20"/>
          <w:szCs w:val="20"/>
          <w:lang w:eastAsia="sk-SK"/>
        </w:rPr>
      </w:pPr>
    </w:p>
    <w:p w14:paraId="71CB9AF4" w14:textId="025BA269" w:rsidR="005C0751" w:rsidRPr="0039235E" w:rsidRDefault="002B1146" w:rsidP="005C0751">
      <w:pPr>
        <w:spacing w:after="0" w:line="240" w:lineRule="auto"/>
        <w:ind w:left="2826" w:hanging="2400"/>
        <w:jc w:val="both"/>
        <w:textAlignment w:val="baseline"/>
        <w:rPr>
          <w:rFonts w:eastAsia="Times New Roman" w:cstheme="minorHAnsi"/>
          <w:sz w:val="20"/>
          <w:szCs w:val="20"/>
          <w:lang w:eastAsia="sk-SK"/>
        </w:rPr>
      </w:pPr>
      <w:r w:rsidRPr="0039235E">
        <w:rPr>
          <w:rFonts w:eastAsia="Times New Roman" w:cstheme="minorHAnsi"/>
          <w:b/>
          <w:bCs/>
          <w:sz w:val="20"/>
          <w:szCs w:val="20"/>
          <w:lang w:eastAsia="sk-SK"/>
        </w:rPr>
        <w:t xml:space="preserve">Business name: </w:t>
      </w:r>
      <w:r w:rsidR="00515D1E" w:rsidRPr="0039235E">
        <w:rPr>
          <w:rFonts w:eastAsia="Times New Roman" w:cstheme="minorHAnsi"/>
          <w:b/>
          <w:bCs/>
          <w:sz w:val="20"/>
          <w:szCs w:val="20"/>
          <w:lang w:eastAsia="sk-SK"/>
        </w:rPr>
        <w:tab/>
      </w:r>
      <w:r w:rsidR="00515D1E" w:rsidRPr="0039235E">
        <w:rPr>
          <w:rFonts w:eastAsia="Times New Roman" w:cstheme="minorHAnsi"/>
          <w:b/>
          <w:bCs/>
          <w:sz w:val="20"/>
          <w:szCs w:val="20"/>
          <w:lang w:eastAsia="sk-SK"/>
        </w:rPr>
        <w:tab/>
      </w:r>
      <w:r w:rsidR="005C0751" w:rsidRPr="0039235E">
        <w:rPr>
          <w:rStyle w:val="Vrazn"/>
          <w:rFonts w:eastAsia="Times New Roman" w:cstheme="minorHAnsi"/>
          <w:sz w:val="20"/>
          <w:szCs w:val="20"/>
          <w:lang w:eastAsia="sk-SK"/>
        </w:rPr>
        <w:t xml:space="preserve">BARDSOFT </w:t>
      </w:r>
      <w:proofErr w:type="spellStart"/>
      <w:r w:rsidR="005C0751" w:rsidRPr="0039235E">
        <w:rPr>
          <w:rStyle w:val="Vrazn"/>
          <w:rFonts w:eastAsia="Times New Roman" w:cstheme="minorHAnsi"/>
          <w:sz w:val="20"/>
          <w:szCs w:val="20"/>
          <w:lang w:eastAsia="sk-SK"/>
        </w:rPr>
        <w:t>sro</w:t>
      </w:r>
      <w:proofErr w:type="spellEnd"/>
      <w:r w:rsidR="005C0751" w:rsidRPr="0039235E">
        <w:rPr>
          <w:rStyle w:val="Vrazn"/>
          <w:rFonts w:eastAsia="Times New Roman" w:cstheme="minorHAnsi"/>
          <w:sz w:val="20"/>
          <w:szCs w:val="20"/>
          <w:lang w:eastAsia="sk-SK"/>
        </w:rPr>
        <w:t xml:space="preserve"> - organizational unit</w:t>
      </w:r>
      <w:r w:rsidR="005C0751" w:rsidRPr="0039235E">
        <w:rPr>
          <w:rFonts w:eastAsia="Times New Roman" w:cstheme="minorHAnsi"/>
          <w:b/>
          <w:bCs/>
          <w:sz w:val="20"/>
          <w:szCs w:val="20"/>
          <w:lang w:eastAsia="sk-SK"/>
        </w:rPr>
        <w:t xml:space="preserve"> </w:t>
      </w:r>
      <w:proofErr w:type="gramStart"/>
      <w:r w:rsidR="005C0751" w:rsidRPr="0039235E">
        <w:rPr>
          <w:rFonts w:eastAsia="Times New Roman" w:cstheme="minorHAnsi"/>
          <w:sz w:val="20"/>
          <w:szCs w:val="20"/>
          <w:lang w:eastAsia="sk-SK"/>
        </w:rPr>
        <w:t xml:space="preserve">( </w:t>
      </w:r>
      <w:r w:rsidR="00EF762F" w:rsidRPr="0039235E">
        <w:rPr>
          <w:sz w:val="20"/>
          <w:szCs w:val="20"/>
        </w:rPr>
        <w:t>branch</w:t>
      </w:r>
      <w:proofErr w:type="gramEnd"/>
      <w:r w:rsidR="00EF762F" w:rsidRPr="0039235E">
        <w:rPr>
          <w:sz w:val="20"/>
          <w:szCs w:val="20"/>
        </w:rPr>
        <w:t xml:space="preserve"> office of a foreign legal entity)</w:t>
      </w:r>
    </w:p>
    <w:p w14:paraId="25DD6620" w14:textId="76723773" w:rsidR="005C0751" w:rsidRPr="0039235E" w:rsidRDefault="002B1146" w:rsidP="005C0751">
      <w:pPr>
        <w:spacing w:after="0" w:line="240" w:lineRule="auto"/>
        <w:ind w:firstLine="426"/>
        <w:jc w:val="both"/>
        <w:textAlignment w:val="baseline"/>
        <w:rPr>
          <w:rFonts w:cstheme="minorHAnsi"/>
          <w:sz w:val="20"/>
          <w:szCs w:val="20"/>
        </w:rPr>
      </w:pPr>
      <w:r w:rsidRPr="0039235E">
        <w:rPr>
          <w:rFonts w:eastAsia="Times New Roman" w:cstheme="minorHAnsi"/>
          <w:b/>
          <w:bCs/>
          <w:sz w:val="20"/>
          <w:szCs w:val="20"/>
          <w:lang w:eastAsia="sk-SK"/>
        </w:rPr>
        <w:t xml:space="preserve">Legal seat in the Czech Republic: </w:t>
      </w:r>
      <w:r w:rsidR="005C0751" w:rsidRPr="0039235E">
        <w:rPr>
          <w:rFonts w:cstheme="minorHAnsi"/>
          <w:sz w:val="20"/>
          <w:szCs w:val="20"/>
        </w:rPr>
        <w:t xml:space="preserve">V </w:t>
      </w:r>
      <w:proofErr w:type="spellStart"/>
      <w:r w:rsidR="005C0751" w:rsidRPr="0039235E">
        <w:rPr>
          <w:rFonts w:cstheme="minorHAnsi"/>
          <w:sz w:val="20"/>
          <w:szCs w:val="20"/>
        </w:rPr>
        <w:t>zářezu</w:t>
      </w:r>
      <w:proofErr w:type="spellEnd"/>
      <w:r w:rsidR="005C0751" w:rsidRPr="0039235E">
        <w:rPr>
          <w:rFonts w:cstheme="minorHAnsi"/>
          <w:sz w:val="20"/>
          <w:szCs w:val="20"/>
        </w:rPr>
        <w:t xml:space="preserve"> 902/4, </w:t>
      </w:r>
      <w:proofErr w:type="spellStart"/>
      <w:r w:rsidR="005C0751" w:rsidRPr="0039235E">
        <w:rPr>
          <w:rFonts w:cstheme="minorHAnsi"/>
          <w:sz w:val="20"/>
          <w:szCs w:val="20"/>
        </w:rPr>
        <w:t>Jinonice</w:t>
      </w:r>
      <w:proofErr w:type="spellEnd"/>
      <w:r w:rsidR="005C0751" w:rsidRPr="0039235E">
        <w:rPr>
          <w:rFonts w:cstheme="minorHAnsi"/>
          <w:sz w:val="20"/>
          <w:szCs w:val="20"/>
        </w:rPr>
        <w:t>, 158 00 Prague 5, Czech Republic</w:t>
      </w:r>
    </w:p>
    <w:p w14:paraId="014E32F3" w14:textId="0C8283A8" w:rsidR="00EF762F" w:rsidRPr="0039235E" w:rsidRDefault="00EF762F" w:rsidP="005C0751">
      <w:pPr>
        <w:spacing w:after="0" w:line="240" w:lineRule="auto"/>
        <w:ind w:firstLine="426"/>
        <w:jc w:val="both"/>
        <w:textAlignment w:val="baseline"/>
        <w:rPr>
          <w:rFonts w:cstheme="minorHAnsi"/>
          <w:sz w:val="20"/>
          <w:szCs w:val="20"/>
        </w:rPr>
      </w:pPr>
      <w:r w:rsidRPr="0039235E">
        <w:rPr>
          <w:rFonts w:eastAsia="Times New Roman" w:cstheme="minorHAnsi"/>
          <w:b/>
          <w:bCs/>
          <w:sz w:val="20"/>
          <w:szCs w:val="20"/>
          <w:lang w:eastAsia="sk-SK"/>
        </w:rPr>
        <w:t>Office in S</w:t>
      </w:r>
      <w:r w:rsidR="00C60457" w:rsidRPr="0039235E">
        <w:rPr>
          <w:rFonts w:eastAsia="Times New Roman" w:cstheme="minorHAnsi"/>
          <w:b/>
          <w:bCs/>
          <w:sz w:val="20"/>
          <w:szCs w:val="20"/>
          <w:lang w:eastAsia="sk-SK"/>
        </w:rPr>
        <w:t>lovakia</w:t>
      </w:r>
      <w:r w:rsidRPr="0039235E">
        <w:rPr>
          <w:rFonts w:eastAsia="Times New Roman" w:cstheme="minorHAnsi"/>
          <w:b/>
          <w:bCs/>
          <w:sz w:val="20"/>
          <w:szCs w:val="20"/>
          <w:lang w:eastAsia="sk-SK"/>
        </w:rPr>
        <w:t xml:space="preserve">: </w:t>
      </w:r>
      <w:r w:rsidRPr="0039235E">
        <w:rPr>
          <w:rFonts w:eastAsia="Times New Roman" w:cstheme="minorHAnsi"/>
          <w:b/>
          <w:bCs/>
          <w:sz w:val="20"/>
          <w:szCs w:val="20"/>
          <w:lang w:eastAsia="sk-SK"/>
        </w:rPr>
        <w:tab/>
      </w:r>
      <w:r w:rsidRPr="0039235E">
        <w:rPr>
          <w:rFonts w:eastAsia="Times New Roman" w:cstheme="minorHAnsi"/>
          <w:b/>
          <w:bCs/>
          <w:sz w:val="20"/>
          <w:szCs w:val="20"/>
          <w:lang w:eastAsia="sk-SK"/>
        </w:rPr>
        <w:tab/>
      </w:r>
      <w:proofErr w:type="spellStart"/>
      <w:r w:rsidRPr="0039235E">
        <w:rPr>
          <w:rFonts w:cstheme="minorHAnsi"/>
          <w:sz w:val="20"/>
          <w:szCs w:val="20"/>
        </w:rPr>
        <w:t>Kellerova</w:t>
      </w:r>
      <w:proofErr w:type="spellEnd"/>
      <w:r w:rsidRPr="0039235E">
        <w:rPr>
          <w:rFonts w:cstheme="minorHAnsi"/>
          <w:sz w:val="20"/>
          <w:szCs w:val="20"/>
        </w:rPr>
        <w:t xml:space="preserve"> 890/1, 085 01 Bardejov, Slovak Republic</w:t>
      </w:r>
    </w:p>
    <w:p w14:paraId="6462F5C8" w14:textId="642D5C7A" w:rsidR="005C0751" w:rsidRPr="0039235E" w:rsidRDefault="002B1146" w:rsidP="008F2FF6">
      <w:pPr>
        <w:spacing w:after="0" w:line="240" w:lineRule="auto"/>
        <w:ind w:firstLine="426"/>
        <w:jc w:val="both"/>
        <w:textAlignment w:val="baseline"/>
        <w:rPr>
          <w:rFonts w:eastAsia="Times New Roman" w:cstheme="minorHAnsi"/>
          <w:sz w:val="20"/>
          <w:szCs w:val="20"/>
          <w:lang w:eastAsia="sk-SK"/>
        </w:rPr>
      </w:pPr>
      <w:r w:rsidRPr="0039235E">
        <w:rPr>
          <w:rFonts w:eastAsia="Times New Roman" w:cstheme="minorHAnsi"/>
          <w:b/>
          <w:bCs/>
          <w:sz w:val="20"/>
          <w:szCs w:val="20"/>
          <w:lang w:eastAsia="sk-SK"/>
        </w:rPr>
        <w:t xml:space="preserve">ID: </w:t>
      </w:r>
      <w:r w:rsidR="00515D1E" w:rsidRPr="0039235E">
        <w:rPr>
          <w:rFonts w:eastAsia="Times New Roman" w:cstheme="minorHAnsi"/>
          <w:b/>
          <w:bCs/>
          <w:sz w:val="20"/>
          <w:szCs w:val="20"/>
          <w:lang w:eastAsia="sk-SK"/>
        </w:rPr>
        <w:tab/>
      </w:r>
      <w:r w:rsidR="00EF762F" w:rsidRPr="0039235E">
        <w:rPr>
          <w:rFonts w:eastAsia="Times New Roman" w:cstheme="minorHAnsi"/>
          <w:b/>
          <w:bCs/>
          <w:sz w:val="20"/>
          <w:szCs w:val="20"/>
          <w:lang w:eastAsia="sk-SK"/>
        </w:rPr>
        <w:tab/>
      </w:r>
      <w:r w:rsidR="00515D1E" w:rsidRPr="0039235E">
        <w:rPr>
          <w:rFonts w:eastAsia="Times New Roman" w:cstheme="minorHAnsi"/>
          <w:b/>
          <w:bCs/>
          <w:sz w:val="20"/>
          <w:szCs w:val="20"/>
          <w:lang w:eastAsia="sk-SK"/>
        </w:rPr>
        <w:tab/>
      </w:r>
      <w:r w:rsidR="00515D1E" w:rsidRPr="0039235E">
        <w:rPr>
          <w:rFonts w:eastAsia="Times New Roman" w:cstheme="minorHAnsi"/>
          <w:b/>
          <w:bCs/>
          <w:sz w:val="20"/>
          <w:szCs w:val="20"/>
          <w:lang w:eastAsia="sk-SK"/>
        </w:rPr>
        <w:tab/>
      </w:r>
      <w:r w:rsidR="005C0751" w:rsidRPr="0039235E">
        <w:rPr>
          <w:sz w:val="20"/>
          <w:szCs w:val="20"/>
        </w:rPr>
        <w:t>233 37 842</w:t>
      </w:r>
    </w:p>
    <w:p w14:paraId="0BF6937B" w14:textId="4E9D5C28" w:rsidR="00BA0A5D" w:rsidRPr="00F61065" w:rsidRDefault="00EF762F" w:rsidP="008F2FF6">
      <w:pPr>
        <w:spacing w:after="0" w:line="240" w:lineRule="auto"/>
        <w:ind w:firstLine="426"/>
        <w:jc w:val="both"/>
        <w:textAlignment w:val="baseline"/>
        <w:rPr>
          <w:rFonts w:eastAsia="Times New Roman" w:cstheme="minorHAnsi"/>
          <w:sz w:val="20"/>
          <w:szCs w:val="20"/>
          <w:lang w:eastAsia="sk-SK"/>
        </w:rPr>
      </w:pPr>
      <w:r w:rsidRPr="0039235E">
        <w:rPr>
          <w:rFonts w:eastAsia="Times New Roman" w:cstheme="minorHAnsi"/>
          <w:b/>
          <w:bCs/>
          <w:sz w:val="20"/>
          <w:szCs w:val="20"/>
          <w:lang w:eastAsia="sk-SK"/>
        </w:rPr>
        <w:t xml:space="preserve">VAT: </w:t>
      </w:r>
      <w:r w:rsidR="00515D1E" w:rsidRPr="0039235E">
        <w:rPr>
          <w:rFonts w:eastAsia="Times New Roman" w:cstheme="minorHAnsi"/>
          <w:b/>
          <w:bCs/>
          <w:sz w:val="20"/>
          <w:szCs w:val="20"/>
          <w:lang w:eastAsia="sk-SK"/>
        </w:rPr>
        <w:tab/>
      </w:r>
      <w:r w:rsidR="00515D1E" w:rsidRPr="0039235E">
        <w:rPr>
          <w:rFonts w:eastAsia="Times New Roman" w:cstheme="minorHAnsi"/>
          <w:b/>
          <w:bCs/>
          <w:sz w:val="20"/>
          <w:szCs w:val="20"/>
          <w:lang w:eastAsia="sk-SK"/>
        </w:rPr>
        <w:tab/>
      </w:r>
      <w:r w:rsidR="00515D1E" w:rsidRPr="0039235E">
        <w:rPr>
          <w:rFonts w:eastAsia="Times New Roman" w:cstheme="minorHAnsi"/>
          <w:b/>
          <w:bCs/>
          <w:sz w:val="20"/>
          <w:szCs w:val="20"/>
          <w:lang w:eastAsia="sk-SK"/>
        </w:rPr>
        <w:tab/>
      </w:r>
      <w:r w:rsidR="00F61065" w:rsidRPr="00F61065">
        <w:rPr>
          <w:rFonts w:eastAsia="Times New Roman" w:cstheme="minorHAnsi"/>
          <w:sz w:val="20"/>
          <w:szCs w:val="20"/>
          <w:lang w:eastAsia="sk-SK"/>
        </w:rPr>
        <w:t>CZ</w:t>
      </w:r>
      <w:r w:rsidR="00F61065">
        <w:rPr>
          <w:rFonts w:eastAsia="Times New Roman" w:cstheme="minorHAnsi"/>
          <w:sz w:val="20"/>
          <w:szCs w:val="20"/>
          <w:lang w:eastAsia="sk-SK"/>
        </w:rPr>
        <w:t>688044887</w:t>
      </w:r>
    </w:p>
    <w:p w14:paraId="13C8D5F2" w14:textId="060172DE" w:rsidR="00BA0A5D" w:rsidRPr="0039235E" w:rsidRDefault="002B1146" w:rsidP="00EF762F">
      <w:pPr>
        <w:spacing w:after="0" w:line="240" w:lineRule="auto"/>
        <w:ind w:firstLine="426"/>
        <w:jc w:val="both"/>
        <w:textAlignment w:val="baseline"/>
        <w:rPr>
          <w:rFonts w:eastAsia="Times New Roman" w:cstheme="minorHAnsi"/>
          <w:b/>
          <w:bCs/>
          <w:sz w:val="20"/>
          <w:szCs w:val="20"/>
          <w:lang w:eastAsia="sk-SK"/>
        </w:rPr>
      </w:pPr>
      <w:r w:rsidRPr="0039235E">
        <w:rPr>
          <w:rFonts w:eastAsia="Times New Roman" w:cstheme="minorHAnsi"/>
          <w:b/>
          <w:bCs/>
          <w:sz w:val="20"/>
          <w:szCs w:val="20"/>
          <w:lang w:eastAsia="sk-SK"/>
        </w:rPr>
        <w:t xml:space="preserve">Entry in the Commercial Register: </w:t>
      </w:r>
      <w:r w:rsidR="00EF762F" w:rsidRPr="0039235E">
        <w:rPr>
          <w:rFonts w:cstheme="minorHAnsi"/>
          <w:sz w:val="20"/>
          <w:szCs w:val="20"/>
        </w:rPr>
        <w:t>kept by the Municipal Court in Prague, Section A, File 80746</w:t>
      </w:r>
      <w:r w:rsidR="00EF762F" w:rsidRPr="0039235E">
        <w:rPr>
          <w:rFonts w:eastAsia="Times New Roman" w:cstheme="minorHAnsi"/>
          <w:sz w:val="20"/>
          <w:szCs w:val="20"/>
          <w:lang w:eastAsia="sk-SK"/>
        </w:rPr>
        <w:t xml:space="preserve"> </w:t>
      </w:r>
    </w:p>
    <w:p w14:paraId="290EB4A7" w14:textId="1A631079" w:rsidR="00BA0A5D" w:rsidRPr="0039235E" w:rsidRDefault="002B1146" w:rsidP="008F2FF6">
      <w:pPr>
        <w:spacing w:after="0" w:line="240" w:lineRule="auto"/>
        <w:ind w:firstLine="426"/>
        <w:jc w:val="both"/>
        <w:textAlignment w:val="baseline"/>
        <w:rPr>
          <w:rFonts w:eastAsia="Times New Roman" w:cstheme="minorHAnsi"/>
          <w:sz w:val="20"/>
          <w:szCs w:val="20"/>
          <w:lang w:eastAsia="sk-SK"/>
        </w:rPr>
      </w:pPr>
      <w:r w:rsidRPr="0039235E">
        <w:rPr>
          <w:rFonts w:eastAsia="Times New Roman" w:cstheme="minorHAnsi"/>
          <w:b/>
          <w:bCs/>
          <w:sz w:val="20"/>
          <w:szCs w:val="20"/>
          <w:lang w:eastAsia="sk-SK"/>
        </w:rPr>
        <w:t xml:space="preserve">Contact: </w:t>
      </w:r>
      <w:r w:rsidR="00515D1E" w:rsidRPr="0039235E">
        <w:rPr>
          <w:rFonts w:eastAsia="Times New Roman" w:cstheme="minorHAnsi"/>
          <w:b/>
          <w:bCs/>
          <w:sz w:val="20"/>
          <w:szCs w:val="20"/>
          <w:lang w:eastAsia="sk-SK"/>
        </w:rPr>
        <w:tab/>
      </w:r>
      <w:r w:rsidR="00515D1E" w:rsidRPr="0039235E">
        <w:rPr>
          <w:rFonts w:eastAsia="Times New Roman" w:cstheme="minorHAnsi"/>
          <w:b/>
          <w:bCs/>
          <w:sz w:val="20"/>
          <w:szCs w:val="20"/>
          <w:lang w:eastAsia="sk-SK"/>
        </w:rPr>
        <w:tab/>
      </w:r>
      <w:r w:rsidR="00515D1E" w:rsidRPr="0039235E">
        <w:rPr>
          <w:rFonts w:eastAsia="Times New Roman" w:cstheme="minorHAnsi"/>
          <w:b/>
          <w:bCs/>
          <w:sz w:val="20"/>
          <w:szCs w:val="20"/>
          <w:lang w:eastAsia="sk-SK"/>
        </w:rPr>
        <w:tab/>
      </w:r>
      <w:r w:rsidR="00F61065">
        <w:rPr>
          <w:rFonts w:eastAsia="Times New Roman" w:cstheme="minorHAnsi"/>
          <w:sz w:val="20"/>
          <w:szCs w:val="20"/>
          <w:lang w:eastAsia="sk-SK"/>
        </w:rPr>
        <w:t>objednavka@interaktivnimonitor.cz</w:t>
      </w:r>
    </w:p>
    <w:p w14:paraId="77844B92" w14:textId="64E81074" w:rsidR="00EF762F" w:rsidRPr="0039235E" w:rsidRDefault="00EF762F" w:rsidP="00EF762F">
      <w:pPr>
        <w:spacing w:after="0" w:line="240" w:lineRule="auto"/>
        <w:ind w:left="2826" w:hanging="2400"/>
        <w:jc w:val="both"/>
        <w:textAlignment w:val="baseline"/>
        <w:rPr>
          <w:rFonts w:cstheme="minorHAnsi"/>
          <w:sz w:val="20"/>
          <w:szCs w:val="20"/>
        </w:rPr>
      </w:pPr>
      <w:r w:rsidRPr="0039235E">
        <w:rPr>
          <w:rFonts w:eastAsia="Times New Roman" w:cstheme="minorHAnsi"/>
          <w:b/>
          <w:bCs/>
          <w:sz w:val="20"/>
          <w:szCs w:val="20"/>
          <w:lang w:eastAsia="sk-SK"/>
        </w:rPr>
        <w:t xml:space="preserve">Bank details: </w:t>
      </w:r>
      <w:r w:rsidR="00515D1E" w:rsidRPr="0039235E">
        <w:rPr>
          <w:rFonts w:eastAsia="Times New Roman" w:cstheme="minorHAnsi"/>
          <w:b/>
          <w:bCs/>
          <w:sz w:val="20"/>
          <w:szCs w:val="20"/>
          <w:lang w:eastAsia="sk-SK"/>
        </w:rPr>
        <w:tab/>
      </w:r>
      <w:r w:rsidR="00515D1E" w:rsidRPr="0039235E">
        <w:rPr>
          <w:rFonts w:eastAsia="Times New Roman" w:cstheme="minorHAnsi"/>
          <w:b/>
          <w:bCs/>
          <w:sz w:val="20"/>
          <w:szCs w:val="20"/>
          <w:lang w:eastAsia="sk-SK"/>
        </w:rPr>
        <w:tab/>
      </w:r>
      <w:r w:rsidRPr="0039235E">
        <w:rPr>
          <w:rFonts w:cstheme="minorHAnsi"/>
          <w:sz w:val="20"/>
          <w:szCs w:val="20"/>
        </w:rPr>
        <w:t xml:space="preserve">IBAN: CZ34 0800 0000 0070 5526 3379, account number: 7055263379/0800, SWIFT/BIC: GIBACZPX, Bank: </w:t>
      </w:r>
      <w:proofErr w:type="spellStart"/>
      <w:r w:rsidRPr="0039235E">
        <w:rPr>
          <w:rFonts w:cstheme="minorHAnsi"/>
          <w:sz w:val="20"/>
          <w:szCs w:val="20"/>
        </w:rPr>
        <w:t>Česká</w:t>
      </w:r>
      <w:proofErr w:type="spellEnd"/>
      <w:r w:rsidRPr="0039235E">
        <w:rPr>
          <w:rFonts w:cstheme="minorHAnsi"/>
          <w:sz w:val="20"/>
          <w:szCs w:val="20"/>
        </w:rPr>
        <w:t xml:space="preserve"> </w:t>
      </w:r>
      <w:proofErr w:type="spellStart"/>
      <w:r w:rsidRPr="0039235E">
        <w:rPr>
          <w:rFonts w:cstheme="minorHAnsi"/>
          <w:sz w:val="20"/>
          <w:szCs w:val="20"/>
        </w:rPr>
        <w:t>Spořitelna</w:t>
      </w:r>
      <w:proofErr w:type="spellEnd"/>
      <w:r w:rsidRPr="0039235E">
        <w:rPr>
          <w:rFonts w:cstheme="minorHAnsi"/>
          <w:sz w:val="20"/>
          <w:szCs w:val="20"/>
        </w:rPr>
        <w:t xml:space="preserve"> </w:t>
      </w:r>
      <w:proofErr w:type="spellStart"/>
      <w:r w:rsidRPr="0039235E">
        <w:rPr>
          <w:rFonts w:cstheme="minorHAnsi"/>
          <w:sz w:val="20"/>
          <w:szCs w:val="20"/>
        </w:rPr>
        <w:t>a</w:t>
      </w:r>
      <w:r w:rsidR="00C60457" w:rsidRPr="0039235E">
        <w:rPr>
          <w:rFonts w:cstheme="minorHAnsi"/>
          <w:sz w:val="20"/>
          <w:szCs w:val="20"/>
        </w:rPr>
        <w:t>.</w:t>
      </w:r>
      <w:r w:rsidRPr="0039235E">
        <w:rPr>
          <w:rFonts w:cstheme="minorHAnsi"/>
          <w:sz w:val="20"/>
          <w:szCs w:val="20"/>
        </w:rPr>
        <w:t>s</w:t>
      </w:r>
      <w:r w:rsidR="00C60457" w:rsidRPr="0039235E">
        <w:rPr>
          <w:rFonts w:cstheme="minorHAnsi"/>
          <w:sz w:val="20"/>
          <w:szCs w:val="20"/>
        </w:rPr>
        <w:t>.</w:t>
      </w:r>
      <w:proofErr w:type="spellEnd"/>
    </w:p>
    <w:p w14:paraId="110DDDA1" w14:textId="77777777" w:rsidR="00EF762F" w:rsidRPr="0039235E" w:rsidRDefault="00EF762F" w:rsidP="002B1146">
      <w:pPr>
        <w:spacing w:after="0" w:line="240" w:lineRule="auto"/>
        <w:jc w:val="both"/>
        <w:textAlignment w:val="baseline"/>
        <w:rPr>
          <w:rFonts w:eastAsia="Times New Roman" w:cstheme="minorHAnsi"/>
          <w:b/>
          <w:bCs/>
          <w:sz w:val="20"/>
          <w:szCs w:val="20"/>
          <w:lang w:eastAsia="sk-SK"/>
        </w:rPr>
      </w:pPr>
    </w:p>
    <w:p w14:paraId="7564B3D5" w14:textId="1096411D" w:rsidR="001D48B6" w:rsidRPr="0039235E" w:rsidRDefault="007E5AD7" w:rsidP="001D48B6">
      <w:pPr>
        <w:numPr>
          <w:ilvl w:val="0"/>
          <w:numId w:val="9"/>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 xml:space="preserve">The customer (consumer) undertakes to familiarize himself with these </w:t>
      </w:r>
      <w:r w:rsidR="00C60457" w:rsidRPr="0039235E">
        <w:rPr>
          <w:rFonts w:cstheme="minorHAnsi"/>
          <w:sz w:val="20"/>
          <w:szCs w:val="20"/>
        </w:rPr>
        <w:t>GTC</w:t>
      </w:r>
      <w:r w:rsidRPr="0039235E">
        <w:rPr>
          <w:rFonts w:cstheme="minorHAnsi"/>
          <w:sz w:val="20"/>
          <w:szCs w:val="20"/>
        </w:rPr>
        <w:t xml:space="preserve"> before ordering the selected goods. A consumer is a person who, when concluding and fulfilling a purchase contract with the seller (supplier), is not acting within the scope of his business activities.</w:t>
      </w:r>
    </w:p>
    <w:p w14:paraId="3951160A" w14:textId="0AEB72B7" w:rsidR="008F2FF6" w:rsidRPr="0039235E" w:rsidRDefault="00FF51CB" w:rsidP="00FF51CB">
      <w:pPr>
        <w:numPr>
          <w:ilvl w:val="0"/>
          <w:numId w:val="9"/>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 xml:space="preserve">An electronic order means an electronic order sent via the </w:t>
      </w:r>
      <w:r w:rsidR="00C60457" w:rsidRPr="0039235E">
        <w:rPr>
          <w:rFonts w:cstheme="minorHAnsi"/>
          <w:sz w:val="20"/>
          <w:szCs w:val="20"/>
        </w:rPr>
        <w:t>s</w:t>
      </w:r>
      <w:r w:rsidRPr="0039235E">
        <w:rPr>
          <w:rFonts w:cstheme="minorHAnsi"/>
          <w:sz w:val="20"/>
          <w:szCs w:val="20"/>
        </w:rPr>
        <w:t>eller's website or sent by e</w:t>
      </w:r>
      <w:r w:rsidR="00C60457" w:rsidRPr="0039235E">
        <w:rPr>
          <w:rFonts w:cstheme="minorHAnsi"/>
          <w:sz w:val="20"/>
          <w:szCs w:val="20"/>
        </w:rPr>
        <w:t>-</w:t>
      </w:r>
      <w:r w:rsidRPr="0039235E">
        <w:rPr>
          <w:rFonts w:cstheme="minorHAnsi"/>
          <w:sz w:val="20"/>
          <w:szCs w:val="20"/>
        </w:rPr>
        <w:t xml:space="preserve">mail to the </w:t>
      </w:r>
      <w:r w:rsidR="00C60457" w:rsidRPr="0039235E">
        <w:rPr>
          <w:rFonts w:cstheme="minorHAnsi"/>
          <w:sz w:val="20"/>
          <w:szCs w:val="20"/>
        </w:rPr>
        <w:t>s</w:t>
      </w:r>
      <w:r w:rsidRPr="0039235E">
        <w:rPr>
          <w:rFonts w:cstheme="minorHAnsi"/>
          <w:sz w:val="20"/>
          <w:szCs w:val="20"/>
        </w:rPr>
        <w:t>eller's e</w:t>
      </w:r>
      <w:r w:rsidR="00C60457" w:rsidRPr="0039235E">
        <w:rPr>
          <w:rFonts w:cstheme="minorHAnsi"/>
          <w:sz w:val="20"/>
          <w:szCs w:val="20"/>
        </w:rPr>
        <w:t>-</w:t>
      </w:r>
      <w:r w:rsidRPr="0039235E">
        <w:rPr>
          <w:rFonts w:cstheme="minorHAnsi"/>
          <w:sz w:val="20"/>
          <w:szCs w:val="20"/>
        </w:rPr>
        <w:t>mail address.</w:t>
      </w:r>
    </w:p>
    <w:p w14:paraId="543DD104" w14:textId="77C5797C" w:rsidR="00D412CA" w:rsidRPr="0039235E" w:rsidRDefault="007E5AD7" w:rsidP="00D412CA">
      <w:pPr>
        <w:numPr>
          <w:ilvl w:val="0"/>
          <w:numId w:val="9"/>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 xml:space="preserve">These </w:t>
      </w:r>
      <w:r w:rsidR="00C60457" w:rsidRPr="0039235E">
        <w:rPr>
          <w:rFonts w:cstheme="minorHAnsi"/>
          <w:sz w:val="20"/>
          <w:szCs w:val="20"/>
        </w:rPr>
        <w:t>GTC</w:t>
      </w:r>
      <w:r w:rsidRPr="0039235E">
        <w:rPr>
          <w:rFonts w:cstheme="minorHAnsi"/>
          <w:sz w:val="20"/>
          <w:szCs w:val="20"/>
        </w:rPr>
        <w:t xml:space="preserve"> are an integral part of the purchase contract that the customer (consumer) – hereinafter referred to as the “</w:t>
      </w:r>
      <w:r w:rsidRPr="0039235E">
        <w:rPr>
          <w:rFonts w:cstheme="minorHAnsi"/>
          <w:i/>
          <w:iCs/>
          <w:sz w:val="20"/>
          <w:szCs w:val="20"/>
        </w:rPr>
        <w:t>buyer</w:t>
      </w:r>
      <w:r w:rsidRPr="0039235E">
        <w:rPr>
          <w:rFonts w:cstheme="minorHAnsi"/>
          <w:sz w:val="20"/>
          <w:szCs w:val="20"/>
        </w:rPr>
        <w:t xml:space="preserve">” – concludes with the seller (supplier). The purchase contract and the </w:t>
      </w:r>
      <w:r w:rsidR="00C60457" w:rsidRPr="0039235E">
        <w:rPr>
          <w:rFonts w:cstheme="minorHAnsi"/>
          <w:sz w:val="20"/>
          <w:szCs w:val="20"/>
        </w:rPr>
        <w:t>GTC</w:t>
      </w:r>
      <w:r w:rsidRPr="0039235E">
        <w:rPr>
          <w:rFonts w:cstheme="minorHAnsi"/>
          <w:sz w:val="20"/>
          <w:szCs w:val="20"/>
        </w:rPr>
        <w:t xml:space="preserve"> are drawn up in the </w:t>
      </w:r>
      <w:r w:rsidR="00C60457" w:rsidRPr="0039235E">
        <w:rPr>
          <w:rFonts w:cstheme="minorHAnsi"/>
          <w:sz w:val="20"/>
          <w:szCs w:val="20"/>
        </w:rPr>
        <w:t>English</w:t>
      </w:r>
      <w:r w:rsidRPr="0039235E">
        <w:rPr>
          <w:rFonts w:cstheme="minorHAnsi"/>
          <w:sz w:val="20"/>
          <w:szCs w:val="20"/>
        </w:rPr>
        <w:t xml:space="preserve"> language. The purchase contract can be concluded in the </w:t>
      </w:r>
      <w:r w:rsidR="00C60457" w:rsidRPr="0039235E">
        <w:rPr>
          <w:rFonts w:cstheme="minorHAnsi"/>
          <w:sz w:val="20"/>
          <w:szCs w:val="20"/>
        </w:rPr>
        <w:t>English</w:t>
      </w:r>
      <w:r w:rsidRPr="0039235E">
        <w:rPr>
          <w:rFonts w:cstheme="minorHAnsi"/>
          <w:sz w:val="20"/>
          <w:szCs w:val="20"/>
        </w:rPr>
        <w:t xml:space="preserve"> language.</w:t>
      </w:r>
    </w:p>
    <w:p w14:paraId="7A3B7771" w14:textId="0F554B88" w:rsidR="008F2FF6" w:rsidRPr="0039235E" w:rsidRDefault="008F2FF6" w:rsidP="008F2FF6">
      <w:pPr>
        <w:numPr>
          <w:ilvl w:val="0"/>
          <w:numId w:val="9"/>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In the event that the seller and the buyer conclude a separate written purchase contract in which they agree on conditions different from the GTC, the provisions of the separate written purchase contract will take precedence over the GTC.</w:t>
      </w:r>
    </w:p>
    <w:p w14:paraId="7A5D441F" w14:textId="77777777" w:rsidR="0077028E" w:rsidRPr="0039235E" w:rsidRDefault="0077028E" w:rsidP="007E5AD7">
      <w:pPr>
        <w:pStyle w:val="Nadpis2"/>
        <w:spacing w:before="0" w:after="240"/>
        <w:rPr>
          <w:rFonts w:asciiTheme="minorHAnsi" w:hAnsiTheme="minorHAnsi" w:cstheme="minorHAnsi"/>
          <w:b/>
          <w:bCs/>
          <w:color w:val="auto"/>
          <w:sz w:val="20"/>
          <w:szCs w:val="20"/>
        </w:rPr>
      </w:pPr>
    </w:p>
    <w:p w14:paraId="7BDE5937" w14:textId="37E22975" w:rsidR="007E5AD7" w:rsidRPr="0039235E" w:rsidRDefault="007E5AD7" w:rsidP="007E5AD7">
      <w:pPr>
        <w:pStyle w:val="Nadpis2"/>
        <w:spacing w:before="0" w:after="240"/>
        <w:rPr>
          <w:rFonts w:asciiTheme="minorHAnsi" w:hAnsiTheme="minorHAnsi" w:cstheme="minorHAnsi"/>
          <w:b/>
          <w:bCs/>
          <w:color w:val="auto"/>
          <w:sz w:val="20"/>
          <w:szCs w:val="20"/>
        </w:rPr>
      </w:pPr>
      <w:r w:rsidRPr="0039235E">
        <w:rPr>
          <w:rFonts w:asciiTheme="minorHAnsi" w:hAnsiTheme="minorHAnsi" w:cstheme="minorHAnsi"/>
          <w:b/>
          <w:bCs/>
          <w:color w:val="auto"/>
          <w:sz w:val="20"/>
          <w:szCs w:val="20"/>
        </w:rPr>
        <w:t>II. Subject of the concluded purchase contract and order of goods</w:t>
      </w:r>
    </w:p>
    <w:p w14:paraId="1C1181F4" w14:textId="1DFEE282" w:rsidR="007E5AD7" w:rsidRPr="0039235E" w:rsidRDefault="007E5AD7" w:rsidP="001D48B6">
      <w:pPr>
        <w:numPr>
          <w:ilvl w:val="0"/>
          <w:numId w:val="10"/>
        </w:numPr>
        <w:tabs>
          <w:tab w:val="clear" w:pos="720"/>
          <w:tab w:val="num" w:pos="426"/>
        </w:tabs>
        <w:spacing w:before="120" w:after="0" w:line="240" w:lineRule="auto"/>
        <w:ind w:left="425" w:hanging="425"/>
        <w:jc w:val="both"/>
        <w:rPr>
          <w:rStyle w:val="Vrazn"/>
          <w:rFonts w:cstheme="minorHAnsi"/>
          <w:b w:val="0"/>
          <w:bCs w:val="0"/>
          <w:sz w:val="20"/>
          <w:szCs w:val="20"/>
        </w:rPr>
      </w:pPr>
      <w:r w:rsidRPr="0039235E">
        <w:rPr>
          <w:rFonts w:cstheme="minorHAnsi"/>
          <w:sz w:val="20"/>
          <w:szCs w:val="20"/>
        </w:rPr>
        <w:t xml:space="preserve">The seller offers goods to the buyer in his e-shop. </w:t>
      </w:r>
      <w:r w:rsidRPr="0039235E">
        <w:rPr>
          <w:rStyle w:val="Vrazn"/>
          <w:rFonts w:cstheme="minorHAnsi"/>
          <w:b w:val="0"/>
          <w:bCs w:val="0"/>
          <w:sz w:val="20"/>
          <w:szCs w:val="20"/>
        </w:rPr>
        <w:t>By ordering goods from the seller, which is confirmed by the seller, the buyer concludes a purchase contract with the seller</w:t>
      </w:r>
      <w:r w:rsidRPr="0039235E">
        <w:rPr>
          <w:rFonts w:cstheme="minorHAnsi"/>
          <w:b/>
          <w:bCs/>
          <w:sz w:val="20"/>
          <w:szCs w:val="20"/>
        </w:rPr>
        <w:t xml:space="preserve">. </w:t>
      </w:r>
      <w:r w:rsidRPr="0039235E">
        <w:rPr>
          <w:rStyle w:val="Vrazn"/>
          <w:rFonts w:cstheme="minorHAnsi"/>
          <w:b w:val="0"/>
          <w:bCs w:val="0"/>
          <w:sz w:val="20"/>
          <w:szCs w:val="20"/>
        </w:rPr>
        <w:t>The subject of this purchase contract is the seller's obligation to deliver the ordered goods to the buyer and the buyer's obligation to take over the ordered goods and pay the seller the agreed price of the goods.</w:t>
      </w:r>
    </w:p>
    <w:p w14:paraId="7B6999D3" w14:textId="1EC38236" w:rsidR="001D48B6" w:rsidRPr="0039235E" w:rsidRDefault="001D48B6" w:rsidP="004962EF">
      <w:pPr>
        <w:numPr>
          <w:ilvl w:val="0"/>
          <w:numId w:val="10"/>
        </w:numPr>
        <w:tabs>
          <w:tab w:val="clear" w:pos="720"/>
          <w:tab w:val="num" w:pos="426"/>
        </w:tabs>
        <w:spacing w:before="120" w:after="0" w:line="240" w:lineRule="auto"/>
        <w:ind w:left="425" w:hanging="425"/>
        <w:jc w:val="both"/>
        <w:rPr>
          <w:rFonts w:cstheme="minorHAnsi"/>
          <w:sz w:val="20"/>
          <w:szCs w:val="20"/>
        </w:rPr>
      </w:pPr>
      <w:r w:rsidRPr="0039235E">
        <w:rPr>
          <w:rFonts w:cstheme="minorHAnsi"/>
          <w:sz w:val="20"/>
          <w:szCs w:val="20"/>
        </w:rPr>
        <w:t xml:space="preserve">The buyer can order the goods via the seller's website or by e-mail to the seller's e-mail address. Orders via the e-shop </w:t>
      </w:r>
      <w:r w:rsidR="004B4EB7" w:rsidRPr="0039235E">
        <w:rPr>
          <w:rStyle w:val="Vrazn"/>
          <w:rFonts w:cstheme="minorHAnsi"/>
          <w:b w:val="0"/>
          <w:bCs w:val="0"/>
          <w:sz w:val="20"/>
          <w:szCs w:val="20"/>
        </w:rPr>
        <w:t xml:space="preserve">interaktivnimonitor.cz </w:t>
      </w:r>
      <w:r w:rsidR="004B4EB7" w:rsidRPr="0039235E">
        <w:rPr>
          <w:rFonts w:cstheme="minorHAnsi"/>
          <w:sz w:val="20"/>
          <w:szCs w:val="20"/>
        </w:rPr>
        <w:t>can be placed 24 hours a day.</w:t>
      </w:r>
    </w:p>
    <w:p w14:paraId="0722FFCD" w14:textId="77777777" w:rsidR="001D48B6" w:rsidRPr="0039235E" w:rsidRDefault="001D48B6" w:rsidP="001D48B6">
      <w:pPr>
        <w:numPr>
          <w:ilvl w:val="0"/>
          <w:numId w:val="10"/>
        </w:numPr>
        <w:tabs>
          <w:tab w:val="clear" w:pos="720"/>
          <w:tab w:val="num" w:pos="426"/>
        </w:tabs>
        <w:spacing w:before="120" w:after="0" w:line="240" w:lineRule="auto"/>
        <w:ind w:left="425" w:hanging="425"/>
        <w:jc w:val="both"/>
        <w:rPr>
          <w:rFonts w:cstheme="minorHAnsi"/>
          <w:sz w:val="20"/>
          <w:szCs w:val="20"/>
        </w:rPr>
      </w:pPr>
      <w:r w:rsidRPr="0039235E">
        <w:rPr>
          <w:rFonts w:cstheme="minorHAnsi"/>
          <w:sz w:val="20"/>
          <w:szCs w:val="20"/>
        </w:rPr>
        <w:t>The validity of an electronic order is conditional on the true and complete completion of all data and requirements required by the electronic system or when implementing (sending) the order.</w:t>
      </w:r>
    </w:p>
    <w:p w14:paraId="4EFB6E39" w14:textId="682E7C50" w:rsidR="001D48B6" w:rsidRPr="0039235E" w:rsidRDefault="001D48B6" w:rsidP="001D48B6">
      <w:pPr>
        <w:numPr>
          <w:ilvl w:val="0"/>
          <w:numId w:val="10"/>
        </w:numPr>
        <w:tabs>
          <w:tab w:val="clear" w:pos="720"/>
          <w:tab w:val="num" w:pos="426"/>
        </w:tabs>
        <w:spacing w:before="120" w:after="0" w:line="240" w:lineRule="auto"/>
        <w:ind w:left="425" w:hanging="425"/>
        <w:jc w:val="both"/>
        <w:rPr>
          <w:rFonts w:cstheme="minorHAnsi"/>
          <w:sz w:val="20"/>
          <w:szCs w:val="20"/>
        </w:rPr>
      </w:pPr>
      <w:r w:rsidRPr="0039235E">
        <w:rPr>
          <w:rFonts w:cstheme="minorHAnsi"/>
          <w:sz w:val="20"/>
          <w:szCs w:val="20"/>
        </w:rPr>
        <w:t xml:space="preserve">The </w:t>
      </w:r>
      <w:r w:rsidR="00C60457" w:rsidRPr="0039235E">
        <w:rPr>
          <w:rFonts w:cstheme="minorHAnsi"/>
          <w:sz w:val="20"/>
          <w:szCs w:val="20"/>
        </w:rPr>
        <w:t>s</w:t>
      </w:r>
      <w:r w:rsidRPr="0039235E">
        <w:rPr>
          <w:rFonts w:cstheme="minorHAnsi"/>
          <w:sz w:val="20"/>
          <w:szCs w:val="20"/>
        </w:rPr>
        <w:t xml:space="preserve">eller will confirm the acceptance of the order by e-mail to the address provided by the </w:t>
      </w:r>
      <w:r w:rsidR="00C60457" w:rsidRPr="0039235E">
        <w:rPr>
          <w:rFonts w:cstheme="minorHAnsi"/>
          <w:sz w:val="20"/>
          <w:szCs w:val="20"/>
        </w:rPr>
        <w:t>b</w:t>
      </w:r>
      <w:r w:rsidRPr="0039235E">
        <w:rPr>
          <w:rFonts w:cstheme="minorHAnsi"/>
          <w:sz w:val="20"/>
          <w:szCs w:val="20"/>
        </w:rPr>
        <w:t xml:space="preserve">uyer within 48 hours during business days. Any further information regarding the order will be sent to the specified e-mail address if necessary. The </w:t>
      </w:r>
      <w:r w:rsidR="00C60457" w:rsidRPr="0039235E">
        <w:rPr>
          <w:rFonts w:cstheme="minorHAnsi"/>
          <w:sz w:val="20"/>
          <w:szCs w:val="20"/>
        </w:rPr>
        <w:t>s</w:t>
      </w:r>
      <w:r w:rsidRPr="0039235E">
        <w:rPr>
          <w:rFonts w:cstheme="minorHAnsi"/>
          <w:sz w:val="20"/>
          <w:szCs w:val="20"/>
        </w:rPr>
        <w:t xml:space="preserve">eller will also inform the </w:t>
      </w:r>
      <w:r w:rsidR="00C60457" w:rsidRPr="0039235E">
        <w:rPr>
          <w:rFonts w:cstheme="minorHAnsi"/>
          <w:sz w:val="20"/>
          <w:szCs w:val="20"/>
        </w:rPr>
        <w:t>b</w:t>
      </w:r>
      <w:r w:rsidRPr="0039235E">
        <w:rPr>
          <w:rFonts w:cstheme="minorHAnsi"/>
          <w:sz w:val="20"/>
          <w:szCs w:val="20"/>
        </w:rPr>
        <w:t>uyer of the availability and delivery date of the goods.</w:t>
      </w:r>
    </w:p>
    <w:p w14:paraId="740E65A6" w14:textId="7D3AF956" w:rsidR="004A39F9" w:rsidRPr="0039235E" w:rsidRDefault="004A39F9" w:rsidP="00C60457">
      <w:pPr>
        <w:numPr>
          <w:ilvl w:val="0"/>
          <w:numId w:val="10"/>
        </w:numPr>
        <w:tabs>
          <w:tab w:val="clear" w:pos="720"/>
          <w:tab w:val="num" w:pos="426"/>
        </w:tabs>
        <w:spacing w:before="120" w:after="0" w:line="240" w:lineRule="auto"/>
        <w:ind w:left="425" w:hanging="425"/>
        <w:jc w:val="both"/>
        <w:rPr>
          <w:rFonts w:cstheme="minorHAnsi"/>
          <w:sz w:val="20"/>
          <w:szCs w:val="20"/>
        </w:rPr>
      </w:pPr>
      <w:r w:rsidRPr="0039235E">
        <w:rPr>
          <w:rFonts w:cstheme="minorHAnsi"/>
          <w:sz w:val="20"/>
          <w:szCs w:val="20"/>
        </w:rPr>
        <w:lastRenderedPageBreak/>
        <w:t xml:space="preserve">The Buyer agrees to the use of distance communication means when concluding the purchase contract. The </w:t>
      </w:r>
      <w:r w:rsidR="00C60457" w:rsidRPr="0039235E">
        <w:rPr>
          <w:rFonts w:cstheme="minorHAnsi"/>
          <w:sz w:val="20"/>
          <w:szCs w:val="20"/>
        </w:rPr>
        <w:t>b</w:t>
      </w:r>
      <w:r w:rsidRPr="0039235E">
        <w:rPr>
          <w:rFonts w:cstheme="minorHAnsi"/>
          <w:sz w:val="20"/>
          <w:szCs w:val="20"/>
        </w:rPr>
        <w:t xml:space="preserve">uyer shall bear the costs incurred by the </w:t>
      </w:r>
      <w:r w:rsidR="003423A7" w:rsidRPr="0039235E">
        <w:rPr>
          <w:rFonts w:cstheme="minorHAnsi"/>
          <w:sz w:val="20"/>
          <w:szCs w:val="20"/>
        </w:rPr>
        <w:t>b</w:t>
      </w:r>
      <w:r w:rsidRPr="0039235E">
        <w:rPr>
          <w:rFonts w:cstheme="minorHAnsi"/>
          <w:sz w:val="20"/>
          <w:szCs w:val="20"/>
        </w:rPr>
        <w:t>uyer when using distance communication means in connection with concluding the purchase contract (internet connection costs, telephone call costs).</w:t>
      </w:r>
    </w:p>
    <w:p w14:paraId="1780738B" w14:textId="748699AE" w:rsidR="001D48B6" w:rsidRPr="0039235E" w:rsidRDefault="001D48B6" w:rsidP="001D48B6">
      <w:pPr>
        <w:numPr>
          <w:ilvl w:val="0"/>
          <w:numId w:val="10"/>
        </w:numPr>
        <w:tabs>
          <w:tab w:val="clear" w:pos="720"/>
          <w:tab w:val="num" w:pos="426"/>
        </w:tabs>
        <w:spacing w:before="120" w:after="0" w:line="240" w:lineRule="auto"/>
        <w:ind w:left="425" w:hanging="425"/>
        <w:jc w:val="both"/>
        <w:rPr>
          <w:rFonts w:cstheme="minorHAnsi"/>
          <w:sz w:val="20"/>
          <w:szCs w:val="20"/>
        </w:rPr>
      </w:pPr>
      <w:r w:rsidRPr="0039235E">
        <w:rPr>
          <w:rFonts w:cstheme="minorHAnsi"/>
          <w:sz w:val="20"/>
          <w:szCs w:val="20"/>
        </w:rPr>
        <w:t xml:space="preserve">The </w:t>
      </w:r>
      <w:r w:rsidR="003423A7" w:rsidRPr="0039235E">
        <w:rPr>
          <w:rFonts w:cstheme="minorHAnsi"/>
          <w:sz w:val="20"/>
          <w:szCs w:val="20"/>
        </w:rPr>
        <w:t>s</w:t>
      </w:r>
      <w:r w:rsidRPr="0039235E">
        <w:rPr>
          <w:rFonts w:cstheme="minorHAnsi"/>
          <w:sz w:val="20"/>
          <w:szCs w:val="20"/>
        </w:rPr>
        <w:t xml:space="preserve">eller is entitled, depending on the nature of the transaction (quantity, price, shipping costs, distance, etc.), to ask the </w:t>
      </w:r>
      <w:r w:rsidR="003423A7" w:rsidRPr="0039235E">
        <w:rPr>
          <w:rFonts w:cstheme="minorHAnsi"/>
          <w:sz w:val="20"/>
          <w:szCs w:val="20"/>
        </w:rPr>
        <w:t>b</w:t>
      </w:r>
      <w:r w:rsidRPr="0039235E">
        <w:rPr>
          <w:rFonts w:cstheme="minorHAnsi"/>
          <w:sz w:val="20"/>
          <w:szCs w:val="20"/>
        </w:rPr>
        <w:t xml:space="preserve">uyer to confirm the order in a reliable manner - by telephone or in writing. If the verification is not successful, the </w:t>
      </w:r>
      <w:r w:rsidR="003423A7" w:rsidRPr="0039235E">
        <w:rPr>
          <w:rFonts w:cstheme="minorHAnsi"/>
          <w:sz w:val="20"/>
          <w:szCs w:val="20"/>
        </w:rPr>
        <w:t>s</w:t>
      </w:r>
      <w:r w:rsidRPr="0039235E">
        <w:rPr>
          <w:rFonts w:cstheme="minorHAnsi"/>
          <w:sz w:val="20"/>
          <w:szCs w:val="20"/>
        </w:rPr>
        <w:t>eller considers the order invalid.</w:t>
      </w:r>
    </w:p>
    <w:p w14:paraId="02668710" w14:textId="387198D7" w:rsidR="003D61CA" w:rsidRPr="0039235E" w:rsidRDefault="001D48B6" w:rsidP="003D61CA">
      <w:pPr>
        <w:numPr>
          <w:ilvl w:val="0"/>
          <w:numId w:val="10"/>
        </w:numPr>
        <w:tabs>
          <w:tab w:val="clear" w:pos="720"/>
          <w:tab w:val="num" w:pos="426"/>
        </w:tabs>
        <w:spacing w:before="120" w:after="0" w:line="240" w:lineRule="auto"/>
        <w:ind w:left="425" w:hanging="425"/>
        <w:jc w:val="both"/>
        <w:rPr>
          <w:rFonts w:cstheme="minorHAnsi"/>
          <w:sz w:val="20"/>
          <w:szCs w:val="20"/>
        </w:rPr>
      </w:pPr>
      <w:r w:rsidRPr="0039235E">
        <w:rPr>
          <w:rFonts w:cstheme="minorHAnsi"/>
          <w:sz w:val="20"/>
          <w:szCs w:val="20"/>
        </w:rPr>
        <w:t>The purchase contract is concluded by the seller accepting the buyer's order by e-mail. Offers for all goods on our e-shop are valid until stocks last!</w:t>
      </w:r>
    </w:p>
    <w:p w14:paraId="4413C09A" w14:textId="6C2F2645" w:rsidR="00633A50" w:rsidRPr="0039235E" w:rsidRDefault="001D48B6" w:rsidP="00633A50">
      <w:pPr>
        <w:numPr>
          <w:ilvl w:val="0"/>
          <w:numId w:val="10"/>
        </w:numPr>
        <w:tabs>
          <w:tab w:val="clear" w:pos="720"/>
          <w:tab w:val="num" w:pos="426"/>
        </w:tabs>
        <w:spacing w:before="120" w:after="0" w:line="240" w:lineRule="auto"/>
        <w:ind w:left="425" w:hanging="425"/>
        <w:jc w:val="both"/>
        <w:rPr>
          <w:rFonts w:cstheme="minorHAnsi"/>
          <w:sz w:val="20"/>
          <w:szCs w:val="20"/>
        </w:rPr>
      </w:pPr>
      <w:r w:rsidRPr="0039235E">
        <w:rPr>
          <w:rFonts w:cstheme="minorHAnsi"/>
          <w:sz w:val="20"/>
          <w:szCs w:val="20"/>
        </w:rPr>
        <w:t>The buyer acquires ownership of the goods only upon full payment of the entire purchase price for the goods.</w:t>
      </w:r>
    </w:p>
    <w:p w14:paraId="6EE839E2" w14:textId="15866FFA" w:rsidR="00633A50" w:rsidRPr="0039235E" w:rsidRDefault="00633A50" w:rsidP="00633A50">
      <w:pPr>
        <w:numPr>
          <w:ilvl w:val="0"/>
          <w:numId w:val="10"/>
        </w:numPr>
        <w:tabs>
          <w:tab w:val="clear" w:pos="720"/>
          <w:tab w:val="num" w:pos="426"/>
        </w:tabs>
        <w:spacing w:before="120" w:after="0" w:line="240" w:lineRule="auto"/>
        <w:ind w:left="425" w:hanging="425"/>
        <w:jc w:val="both"/>
        <w:rPr>
          <w:rFonts w:cstheme="minorHAnsi"/>
          <w:sz w:val="20"/>
          <w:szCs w:val="20"/>
        </w:rPr>
      </w:pPr>
      <w:r w:rsidRPr="0039235E">
        <w:rPr>
          <w:rFonts w:cstheme="minorHAnsi"/>
          <w:sz w:val="20"/>
          <w:szCs w:val="20"/>
        </w:rPr>
        <w:t>Subsequent changes to the order are possible only by mutual agreement, or under the conditions set out by law or these GTC.</w:t>
      </w:r>
    </w:p>
    <w:p w14:paraId="61829246" w14:textId="69327A11" w:rsidR="00AE7EA0" w:rsidRPr="0039235E" w:rsidRDefault="00AE7EA0" w:rsidP="00AE7EA0">
      <w:pPr>
        <w:spacing w:before="120" w:after="0" w:line="240" w:lineRule="auto"/>
        <w:jc w:val="both"/>
        <w:rPr>
          <w:rFonts w:cstheme="minorHAnsi"/>
          <w:sz w:val="20"/>
          <w:szCs w:val="20"/>
        </w:rPr>
      </w:pPr>
    </w:p>
    <w:p w14:paraId="1CAEF22B" w14:textId="098CD734" w:rsidR="00AE7EA0" w:rsidRPr="0039235E" w:rsidRDefault="00AE7EA0" w:rsidP="00AE7EA0">
      <w:pPr>
        <w:pStyle w:val="Nadpis2"/>
        <w:spacing w:before="0" w:after="240"/>
        <w:rPr>
          <w:rFonts w:asciiTheme="minorHAnsi" w:hAnsiTheme="minorHAnsi" w:cstheme="minorHAnsi"/>
          <w:b/>
          <w:bCs/>
          <w:color w:val="auto"/>
          <w:sz w:val="20"/>
          <w:szCs w:val="20"/>
        </w:rPr>
      </w:pPr>
      <w:r w:rsidRPr="0039235E">
        <w:rPr>
          <w:rFonts w:asciiTheme="minorHAnsi" w:hAnsiTheme="minorHAnsi" w:cstheme="minorHAnsi"/>
          <w:b/>
          <w:bCs/>
          <w:color w:val="auto"/>
          <w:sz w:val="20"/>
          <w:szCs w:val="20"/>
        </w:rPr>
        <w:t>III. Selecting and ordering goods</w:t>
      </w:r>
    </w:p>
    <w:p w14:paraId="7E8D3010" w14:textId="77777777" w:rsidR="00AE7EA0" w:rsidRPr="0039235E" w:rsidRDefault="00AE7EA0" w:rsidP="00AE7EA0">
      <w:pPr>
        <w:numPr>
          <w:ilvl w:val="0"/>
          <w:numId w:val="11"/>
        </w:numPr>
        <w:tabs>
          <w:tab w:val="clear" w:pos="720"/>
          <w:tab w:val="num" w:pos="426"/>
        </w:tabs>
        <w:spacing w:after="0" w:line="240" w:lineRule="auto"/>
        <w:ind w:left="426" w:hanging="426"/>
        <w:jc w:val="both"/>
        <w:rPr>
          <w:rFonts w:cstheme="minorHAnsi"/>
          <w:sz w:val="20"/>
          <w:szCs w:val="20"/>
        </w:rPr>
      </w:pPr>
      <w:r w:rsidRPr="0039235E">
        <w:rPr>
          <w:rFonts w:cstheme="minorHAnsi"/>
          <w:sz w:val="20"/>
          <w:szCs w:val="20"/>
        </w:rPr>
        <w:t>The buyer selects goods either by browsing the offer (first, they select the department of the electronic store where they want to shop, then they select the category of goods), or by searching. Full-text search is advantageous if the buyer knows, for example, the type (name) of the goods they are looking for.</w:t>
      </w:r>
    </w:p>
    <w:p w14:paraId="0979CADB" w14:textId="4CD058AD" w:rsidR="00AE7EA0" w:rsidRPr="0039235E" w:rsidRDefault="00AE7EA0" w:rsidP="00AE7EA0">
      <w:pPr>
        <w:numPr>
          <w:ilvl w:val="0"/>
          <w:numId w:val="11"/>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 xml:space="preserve">After finding and selecting the goods, the buyer presses the </w:t>
      </w:r>
      <w:r w:rsidRPr="0039235E">
        <w:rPr>
          <w:rStyle w:val="Vrazn"/>
          <w:rFonts w:cstheme="minorHAnsi"/>
          <w:b w:val="0"/>
          <w:bCs w:val="0"/>
          <w:sz w:val="20"/>
          <w:szCs w:val="20"/>
        </w:rPr>
        <w:t>ADD TO CART button in the detailed view of the goods</w:t>
      </w:r>
      <w:r w:rsidRPr="0039235E">
        <w:rPr>
          <w:rFonts w:cstheme="minorHAnsi"/>
          <w:sz w:val="20"/>
          <w:szCs w:val="20"/>
        </w:rPr>
        <w:t xml:space="preserve">. A message is displayed stating that the desired goods have been added to the basket, the information about the status of the basket changes and the </w:t>
      </w:r>
      <w:r w:rsidR="00B94184" w:rsidRPr="0039235E">
        <w:rPr>
          <w:rFonts w:cstheme="minorHAnsi"/>
          <w:sz w:val="20"/>
          <w:szCs w:val="20"/>
        </w:rPr>
        <w:t>buyer</w:t>
      </w:r>
      <w:r w:rsidRPr="0039235E">
        <w:rPr>
          <w:rFonts w:cstheme="minorHAnsi"/>
          <w:sz w:val="20"/>
          <w:szCs w:val="20"/>
        </w:rPr>
        <w:t xml:space="preserve"> can continue shopping; the basket page is accessed by pressing </w:t>
      </w:r>
      <w:r w:rsidRPr="0039235E">
        <w:rPr>
          <w:rStyle w:val="Vrazn"/>
          <w:rFonts w:cstheme="minorHAnsi"/>
          <w:b w:val="0"/>
          <w:bCs w:val="0"/>
          <w:sz w:val="20"/>
          <w:szCs w:val="20"/>
        </w:rPr>
        <w:t>the SHOPPING CART icon</w:t>
      </w:r>
      <w:r w:rsidRPr="0039235E">
        <w:rPr>
          <w:rFonts w:cstheme="minorHAnsi"/>
          <w:sz w:val="20"/>
          <w:szCs w:val="20"/>
        </w:rPr>
        <w:t>, which is located in the upper right part of the screen, with the option to delete goods from the basket at any time or adjust the quantity of individual items.</w:t>
      </w:r>
    </w:p>
    <w:p w14:paraId="2067DC8C" w14:textId="7D79603A" w:rsidR="00AE7EA0" w:rsidRPr="0039235E" w:rsidRDefault="00AE7EA0" w:rsidP="00AE7EA0">
      <w:pPr>
        <w:numPr>
          <w:ilvl w:val="0"/>
          <w:numId w:val="11"/>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 xml:space="preserve">The next step in the shopping process is to select the shipping and payment method. Continue by clicking the </w:t>
      </w:r>
      <w:r w:rsidRPr="0039235E">
        <w:rPr>
          <w:rStyle w:val="Vrazn"/>
          <w:rFonts w:cstheme="minorHAnsi"/>
          <w:b w:val="0"/>
          <w:bCs w:val="0"/>
          <w:sz w:val="20"/>
          <w:szCs w:val="20"/>
        </w:rPr>
        <w:t>SELECT SHIPPING AND PAYMENT METHOD button</w:t>
      </w:r>
      <w:r w:rsidRPr="0039235E">
        <w:rPr>
          <w:rFonts w:cstheme="minorHAnsi"/>
          <w:sz w:val="20"/>
          <w:szCs w:val="20"/>
        </w:rPr>
        <w:t xml:space="preserve">. If the buyer is shopping in this e-shop for the first time, he must enter the following information below required to complete the delivery of the goods. To fill in the required contact information, continue by </w:t>
      </w:r>
      <w:r w:rsidRPr="0039235E">
        <w:rPr>
          <w:rStyle w:val="Vrazn"/>
          <w:rFonts w:cstheme="minorHAnsi"/>
          <w:b w:val="0"/>
          <w:bCs w:val="0"/>
          <w:sz w:val="20"/>
          <w:szCs w:val="20"/>
        </w:rPr>
        <w:t>clicking the FILL IN CONTACT INFORMATION button</w:t>
      </w:r>
      <w:r w:rsidRPr="0039235E">
        <w:rPr>
          <w:rFonts w:cstheme="minorHAnsi"/>
          <w:sz w:val="20"/>
          <w:szCs w:val="20"/>
        </w:rPr>
        <w:t>.</w:t>
      </w:r>
    </w:p>
    <w:p w14:paraId="3B2FAF3F" w14:textId="346D7EFE" w:rsidR="00AE7EA0" w:rsidRPr="0039235E" w:rsidRDefault="00AE7EA0" w:rsidP="00AE7EA0">
      <w:pPr>
        <w:numPr>
          <w:ilvl w:val="0"/>
          <w:numId w:val="11"/>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 xml:space="preserve">The next step is to check all the data in the order </w:t>
      </w:r>
      <w:r w:rsidRPr="0039235E">
        <w:rPr>
          <w:rStyle w:val="Vrazn"/>
          <w:rFonts w:cstheme="minorHAnsi"/>
          <w:b w:val="0"/>
          <w:bCs w:val="0"/>
          <w:sz w:val="20"/>
          <w:szCs w:val="20"/>
        </w:rPr>
        <w:t>using the CHECK ORDER BEFORE SENDING button</w:t>
      </w:r>
      <w:r w:rsidRPr="0039235E">
        <w:rPr>
          <w:rFonts w:cstheme="minorHAnsi"/>
          <w:sz w:val="20"/>
          <w:szCs w:val="20"/>
        </w:rPr>
        <w:t>.</w:t>
      </w:r>
    </w:p>
    <w:p w14:paraId="7AD15D34" w14:textId="39BB7FD1" w:rsidR="003D61CA" w:rsidRPr="0039235E" w:rsidRDefault="00AE7EA0" w:rsidP="003D61CA">
      <w:pPr>
        <w:numPr>
          <w:ilvl w:val="0"/>
          <w:numId w:val="11"/>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 xml:space="preserve">After checking this data, the buyer can press </w:t>
      </w:r>
      <w:r w:rsidRPr="0039235E">
        <w:rPr>
          <w:rStyle w:val="Vrazn"/>
          <w:rFonts w:cstheme="minorHAnsi"/>
          <w:b w:val="0"/>
          <w:bCs w:val="0"/>
          <w:sz w:val="20"/>
          <w:szCs w:val="20"/>
        </w:rPr>
        <w:t>ORDER BINDING TO PAYMENT</w:t>
      </w:r>
      <w:r w:rsidRPr="0039235E">
        <w:rPr>
          <w:rFonts w:cstheme="minorHAnsi"/>
          <w:sz w:val="20"/>
          <w:szCs w:val="20"/>
        </w:rPr>
        <w:t>. By pressing this button, the buyer orders the goods from the seller.</w:t>
      </w:r>
    </w:p>
    <w:p w14:paraId="10C7C5AB" w14:textId="77777777" w:rsidR="003D61CA" w:rsidRPr="0039235E" w:rsidRDefault="003D61CA" w:rsidP="003D61CA">
      <w:pPr>
        <w:spacing w:before="120" w:after="0" w:line="240" w:lineRule="auto"/>
        <w:ind w:left="426"/>
        <w:jc w:val="both"/>
        <w:rPr>
          <w:rFonts w:cstheme="minorHAnsi"/>
          <w:sz w:val="20"/>
          <w:szCs w:val="20"/>
        </w:rPr>
      </w:pPr>
    </w:p>
    <w:p w14:paraId="21443B37" w14:textId="3F3D9475" w:rsidR="00633A50" w:rsidRPr="0039235E" w:rsidRDefault="00633A50" w:rsidP="00633A50">
      <w:pPr>
        <w:pStyle w:val="Nadpis2"/>
        <w:spacing w:before="0" w:after="240"/>
        <w:rPr>
          <w:rFonts w:asciiTheme="minorHAnsi" w:hAnsiTheme="minorHAnsi" w:cstheme="minorHAnsi"/>
          <w:b/>
          <w:bCs/>
          <w:color w:val="auto"/>
          <w:sz w:val="20"/>
          <w:szCs w:val="20"/>
        </w:rPr>
      </w:pPr>
      <w:r w:rsidRPr="0039235E">
        <w:rPr>
          <w:rFonts w:asciiTheme="minorHAnsi" w:hAnsiTheme="minorHAnsi" w:cstheme="minorHAnsi"/>
          <w:b/>
          <w:bCs/>
          <w:color w:val="auto"/>
          <w:sz w:val="20"/>
          <w:szCs w:val="20"/>
        </w:rPr>
        <w:t>IV. Rights and obligations of the seller and buyer</w:t>
      </w:r>
    </w:p>
    <w:p w14:paraId="521908DA" w14:textId="19DDE0D4" w:rsidR="00633A50" w:rsidRPr="0039235E" w:rsidRDefault="00633A50" w:rsidP="00633A50">
      <w:pPr>
        <w:spacing w:after="0" w:line="240" w:lineRule="auto"/>
        <w:ind w:left="426" w:hanging="426"/>
        <w:jc w:val="both"/>
        <w:textAlignment w:val="baseline"/>
        <w:rPr>
          <w:rFonts w:cstheme="minorHAnsi"/>
          <w:sz w:val="20"/>
          <w:szCs w:val="20"/>
        </w:rPr>
      </w:pPr>
      <w:r w:rsidRPr="0039235E">
        <w:rPr>
          <w:rFonts w:cstheme="minorHAnsi"/>
          <w:sz w:val="20"/>
          <w:szCs w:val="20"/>
        </w:rPr>
        <w:t xml:space="preserve">1. </w:t>
      </w:r>
      <w:r w:rsidRPr="0039235E">
        <w:rPr>
          <w:rFonts w:cstheme="minorHAnsi"/>
          <w:sz w:val="20"/>
          <w:szCs w:val="20"/>
        </w:rPr>
        <w:tab/>
        <w:t>The seller is obliged to:</w:t>
      </w:r>
    </w:p>
    <w:p w14:paraId="257573EE" w14:textId="6A6C1AED" w:rsidR="00633A50" w:rsidRPr="0039235E" w:rsidRDefault="00633A50" w:rsidP="00FC6CF4">
      <w:pPr>
        <w:pStyle w:val="Odsekzoznamu"/>
        <w:numPr>
          <w:ilvl w:val="1"/>
          <w:numId w:val="30"/>
        </w:numPr>
        <w:spacing w:before="120" w:after="0" w:line="240" w:lineRule="auto"/>
        <w:ind w:left="709" w:hanging="283"/>
        <w:contextualSpacing w:val="0"/>
        <w:jc w:val="both"/>
        <w:textAlignment w:val="baseline"/>
        <w:rPr>
          <w:rFonts w:cstheme="minorHAnsi"/>
          <w:sz w:val="20"/>
          <w:szCs w:val="20"/>
        </w:rPr>
      </w:pPr>
      <w:r w:rsidRPr="0039235E">
        <w:rPr>
          <w:rFonts w:cstheme="minorHAnsi"/>
          <w:sz w:val="20"/>
          <w:szCs w:val="20"/>
        </w:rPr>
        <w:t>deliver the goods to the buyer in the agreed quantity, quality and time frame based on the order confirmed by acceptance and pack them or prepare them for transport in a manner necessary for their preservation and protection,</w:t>
      </w:r>
    </w:p>
    <w:p w14:paraId="25ED380C" w14:textId="52792A35" w:rsidR="00633A50" w:rsidRPr="0039235E" w:rsidRDefault="00633A50" w:rsidP="00FC6CF4">
      <w:pPr>
        <w:pStyle w:val="Odsekzoznamu"/>
        <w:numPr>
          <w:ilvl w:val="1"/>
          <w:numId w:val="30"/>
        </w:numPr>
        <w:spacing w:before="120" w:after="0" w:line="240" w:lineRule="auto"/>
        <w:ind w:left="709" w:hanging="283"/>
        <w:contextualSpacing w:val="0"/>
        <w:jc w:val="both"/>
        <w:textAlignment w:val="baseline"/>
        <w:rPr>
          <w:rFonts w:cstheme="minorHAnsi"/>
          <w:sz w:val="20"/>
          <w:szCs w:val="20"/>
        </w:rPr>
      </w:pPr>
      <w:r w:rsidRPr="0039235E">
        <w:rPr>
          <w:rFonts w:cstheme="minorHAnsi"/>
          <w:sz w:val="20"/>
          <w:szCs w:val="20"/>
        </w:rPr>
        <w:t>ensure that the delivered goods meet the conditions set out in generally binding legal regulations of the Czech Republic,</w:t>
      </w:r>
    </w:p>
    <w:p w14:paraId="188BDBE2" w14:textId="6D3C7088" w:rsidR="00633A50" w:rsidRPr="0039235E" w:rsidRDefault="00633A50" w:rsidP="00FC6CF4">
      <w:pPr>
        <w:pStyle w:val="Odsekzoznamu"/>
        <w:numPr>
          <w:ilvl w:val="1"/>
          <w:numId w:val="30"/>
        </w:numPr>
        <w:spacing w:before="120" w:after="0" w:line="240" w:lineRule="auto"/>
        <w:ind w:left="709" w:hanging="283"/>
        <w:contextualSpacing w:val="0"/>
        <w:jc w:val="both"/>
        <w:textAlignment w:val="baseline"/>
        <w:rPr>
          <w:rFonts w:cstheme="minorHAnsi"/>
          <w:sz w:val="20"/>
          <w:szCs w:val="20"/>
        </w:rPr>
      </w:pPr>
      <w:r w:rsidRPr="0039235E">
        <w:rPr>
          <w:rFonts w:cstheme="minorHAnsi"/>
          <w:sz w:val="20"/>
          <w:szCs w:val="20"/>
        </w:rPr>
        <w:t>to hand over to the buyer, together with the goods, in written or electronic form, all documents necessary for the receipt and use of the goods and other documents prescribed by the applicable legal regulations of the Czech Republic (warranty certificate, delivery note, tax document) at the latest.</w:t>
      </w:r>
    </w:p>
    <w:p w14:paraId="50CB1E5B" w14:textId="1A99E320" w:rsidR="004E4223" w:rsidRPr="0039235E" w:rsidRDefault="00633A50" w:rsidP="004E4223">
      <w:pPr>
        <w:tabs>
          <w:tab w:val="left" w:pos="426"/>
        </w:tabs>
        <w:spacing w:before="120" w:after="0" w:line="240" w:lineRule="auto"/>
        <w:ind w:left="426" w:hanging="426"/>
        <w:jc w:val="both"/>
        <w:rPr>
          <w:rFonts w:cstheme="minorHAnsi"/>
          <w:sz w:val="20"/>
          <w:szCs w:val="20"/>
        </w:rPr>
      </w:pPr>
      <w:r w:rsidRPr="0039235E">
        <w:rPr>
          <w:rFonts w:cstheme="minorHAnsi"/>
          <w:sz w:val="20"/>
          <w:szCs w:val="20"/>
        </w:rPr>
        <w:t xml:space="preserve">2. </w:t>
      </w:r>
      <w:r w:rsidR="004E4223" w:rsidRPr="0039235E">
        <w:rPr>
          <w:rFonts w:cstheme="minorHAnsi"/>
          <w:sz w:val="20"/>
          <w:szCs w:val="20"/>
        </w:rPr>
        <w:tab/>
      </w:r>
      <w:r w:rsidRPr="0039235E">
        <w:rPr>
          <w:rFonts w:cstheme="minorHAnsi"/>
          <w:sz w:val="20"/>
          <w:szCs w:val="20"/>
        </w:rPr>
        <w:t xml:space="preserve">The </w:t>
      </w:r>
      <w:r w:rsidR="009F0B5F" w:rsidRPr="0039235E">
        <w:rPr>
          <w:rFonts w:cstheme="minorHAnsi"/>
          <w:sz w:val="20"/>
          <w:szCs w:val="20"/>
        </w:rPr>
        <w:t>s</w:t>
      </w:r>
      <w:r w:rsidRPr="0039235E">
        <w:rPr>
          <w:rFonts w:cstheme="minorHAnsi"/>
          <w:sz w:val="20"/>
          <w:szCs w:val="20"/>
        </w:rPr>
        <w:t xml:space="preserve">eller has the right to proper and timely payment of the purchase price of the goods from the </w:t>
      </w:r>
      <w:r w:rsidR="009F0B5F" w:rsidRPr="0039235E">
        <w:rPr>
          <w:rFonts w:cstheme="minorHAnsi"/>
          <w:sz w:val="20"/>
          <w:szCs w:val="20"/>
        </w:rPr>
        <w:t>b</w:t>
      </w:r>
      <w:r w:rsidRPr="0039235E">
        <w:rPr>
          <w:rFonts w:cstheme="minorHAnsi"/>
          <w:sz w:val="20"/>
          <w:szCs w:val="20"/>
        </w:rPr>
        <w:t xml:space="preserve">uyer. The </w:t>
      </w:r>
      <w:r w:rsidR="009F0B5F" w:rsidRPr="0039235E">
        <w:rPr>
          <w:rFonts w:cstheme="minorHAnsi"/>
          <w:sz w:val="20"/>
          <w:szCs w:val="20"/>
        </w:rPr>
        <w:t>b</w:t>
      </w:r>
      <w:r w:rsidRPr="0039235E">
        <w:rPr>
          <w:rFonts w:cstheme="minorHAnsi"/>
          <w:sz w:val="20"/>
          <w:szCs w:val="20"/>
        </w:rPr>
        <w:t xml:space="preserve">uyer has been informed by the </w:t>
      </w:r>
      <w:r w:rsidR="009F0B5F" w:rsidRPr="0039235E">
        <w:rPr>
          <w:rFonts w:cstheme="minorHAnsi"/>
          <w:sz w:val="20"/>
          <w:szCs w:val="20"/>
        </w:rPr>
        <w:t>s</w:t>
      </w:r>
      <w:r w:rsidRPr="0039235E">
        <w:rPr>
          <w:rFonts w:cstheme="minorHAnsi"/>
          <w:sz w:val="20"/>
          <w:szCs w:val="20"/>
        </w:rPr>
        <w:t>eller that the order includes the obligation to pay the price.</w:t>
      </w:r>
    </w:p>
    <w:p w14:paraId="6C0D6C5F" w14:textId="7A94D3C3" w:rsidR="004E4223" w:rsidRPr="0039235E" w:rsidRDefault="004E4223" w:rsidP="004E4223">
      <w:pPr>
        <w:tabs>
          <w:tab w:val="left" w:pos="426"/>
        </w:tabs>
        <w:spacing w:before="120" w:after="0" w:line="240" w:lineRule="auto"/>
        <w:ind w:left="426" w:hanging="426"/>
        <w:jc w:val="both"/>
        <w:rPr>
          <w:rFonts w:cstheme="minorHAnsi"/>
          <w:sz w:val="20"/>
          <w:szCs w:val="20"/>
        </w:rPr>
      </w:pPr>
      <w:r w:rsidRPr="0039235E">
        <w:rPr>
          <w:rFonts w:cstheme="minorHAnsi"/>
          <w:sz w:val="20"/>
          <w:szCs w:val="20"/>
        </w:rPr>
        <w:t xml:space="preserve">3. </w:t>
      </w:r>
      <w:r w:rsidRPr="0039235E">
        <w:rPr>
          <w:rFonts w:cstheme="minorHAnsi"/>
          <w:sz w:val="20"/>
          <w:szCs w:val="20"/>
        </w:rPr>
        <w:tab/>
        <w:t xml:space="preserve">If, due to the sale of stocks or unavailability of goods, the seller is unable to deliver the goods to the buyer, the seller is entitled to cancel the order or offer the buyer a substitute performance or the possibility for the buyer to withdraw from the purchase contract. In the event that the buyer has already paid the purchase price or part thereof, the seller will return the already paid purchase price or part thereof within </w:t>
      </w:r>
      <w:r w:rsidRPr="0039235E">
        <w:rPr>
          <w:rFonts w:cstheme="minorHAnsi"/>
          <w:sz w:val="20"/>
          <w:szCs w:val="20"/>
        </w:rPr>
        <w:lastRenderedPageBreak/>
        <w:t>10 days from the date of cancellation of the order or withdrawal of the buyer to the account specified by him, unless the contracting parties agree otherwise.</w:t>
      </w:r>
    </w:p>
    <w:p w14:paraId="6ADF2672" w14:textId="6A619F0F" w:rsidR="004E4223" w:rsidRPr="0039235E" w:rsidRDefault="004E4223" w:rsidP="004E4223">
      <w:pPr>
        <w:tabs>
          <w:tab w:val="left" w:pos="426"/>
        </w:tabs>
        <w:spacing w:before="120" w:after="0" w:line="240" w:lineRule="auto"/>
        <w:ind w:left="426" w:hanging="426"/>
        <w:jc w:val="both"/>
        <w:rPr>
          <w:rFonts w:cstheme="minorHAnsi"/>
          <w:sz w:val="20"/>
          <w:szCs w:val="20"/>
        </w:rPr>
      </w:pPr>
      <w:r w:rsidRPr="0039235E">
        <w:rPr>
          <w:rFonts w:cstheme="minorHAnsi"/>
          <w:sz w:val="20"/>
          <w:szCs w:val="20"/>
        </w:rPr>
        <w:t xml:space="preserve">4. </w:t>
      </w:r>
      <w:r w:rsidRPr="0039235E">
        <w:rPr>
          <w:rFonts w:cstheme="minorHAnsi"/>
          <w:sz w:val="20"/>
          <w:szCs w:val="20"/>
        </w:rPr>
        <w:tab/>
        <w:t xml:space="preserve">The </w:t>
      </w:r>
      <w:r w:rsidR="009F0B5F" w:rsidRPr="0039235E">
        <w:rPr>
          <w:rFonts w:cstheme="minorHAnsi"/>
          <w:sz w:val="20"/>
          <w:szCs w:val="20"/>
        </w:rPr>
        <w:t>b</w:t>
      </w:r>
      <w:r w:rsidRPr="0039235E">
        <w:rPr>
          <w:rFonts w:cstheme="minorHAnsi"/>
          <w:sz w:val="20"/>
          <w:szCs w:val="20"/>
        </w:rPr>
        <w:t>uyer is obliged to:</w:t>
      </w:r>
    </w:p>
    <w:p w14:paraId="0DD2DFF3" w14:textId="36778892" w:rsidR="004E4223" w:rsidRPr="0039235E" w:rsidRDefault="004E4223" w:rsidP="00FC6CF4">
      <w:pPr>
        <w:pStyle w:val="Odsekzoznamu"/>
        <w:numPr>
          <w:ilvl w:val="1"/>
          <w:numId w:val="31"/>
        </w:numPr>
        <w:spacing w:before="120" w:after="0" w:line="240" w:lineRule="auto"/>
        <w:ind w:left="709" w:hanging="283"/>
        <w:jc w:val="both"/>
        <w:rPr>
          <w:rFonts w:cstheme="minorHAnsi"/>
          <w:sz w:val="20"/>
          <w:szCs w:val="20"/>
        </w:rPr>
      </w:pPr>
      <w:r w:rsidRPr="0039235E">
        <w:rPr>
          <w:rFonts w:cstheme="minorHAnsi"/>
          <w:sz w:val="20"/>
          <w:szCs w:val="20"/>
        </w:rPr>
        <w:t>take over the ordered and delivered goods,</w:t>
      </w:r>
    </w:p>
    <w:p w14:paraId="6DE61C8E" w14:textId="51DE0CA5" w:rsidR="004E4223" w:rsidRPr="0039235E" w:rsidRDefault="004E4223" w:rsidP="00FC6CF4">
      <w:pPr>
        <w:pStyle w:val="Odsekzoznamu"/>
        <w:numPr>
          <w:ilvl w:val="1"/>
          <w:numId w:val="31"/>
        </w:numPr>
        <w:spacing w:before="120" w:after="0" w:line="240" w:lineRule="auto"/>
        <w:ind w:left="709" w:hanging="283"/>
        <w:jc w:val="both"/>
        <w:rPr>
          <w:rFonts w:cstheme="minorHAnsi"/>
          <w:sz w:val="20"/>
          <w:szCs w:val="20"/>
        </w:rPr>
      </w:pPr>
      <w:r w:rsidRPr="0039235E">
        <w:rPr>
          <w:rFonts w:cstheme="minorHAnsi"/>
          <w:sz w:val="20"/>
          <w:szCs w:val="20"/>
        </w:rPr>
        <w:t>pay the seller the agreed purchase price within the agreed maturity period, including the costs of delivering the goods,</w:t>
      </w:r>
    </w:p>
    <w:p w14:paraId="57C9EA2D" w14:textId="23B71706" w:rsidR="00633A50" w:rsidRPr="0039235E" w:rsidRDefault="004E4223" w:rsidP="00FC6CF4">
      <w:pPr>
        <w:pStyle w:val="Odsekzoznamu"/>
        <w:numPr>
          <w:ilvl w:val="1"/>
          <w:numId w:val="31"/>
        </w:numPr>
        <w:spacing w:before="120" w:after="0" w:line="240" w:lineRule="auto"/>
        <w:ind w:left="709" w:hanging="283"/>
        <w:jc w:val="both"/>
        <w:rPr>
          <w:rFonts w:cstheme="minorHAnsi"/>
          <w:sz w:val="20"/>
          <w:szCs w:val="20"/>
        </w:rPr>
      </w:pPr>
      <w:r w:rsidRPr="0039235E">
        <w:rPr>
          <w:rFonts w:cstheme="minorHAnsi"/>
          <w:sz w:val="20"/>
          <w:szCs w:val="20"/>
        </w:rPr>
        <w:t>confirm receipt of the goods on the delivery note with your signature or the signature of a person authorized by you.</w:t>
      </w:r>
    </w:p>
    <w:p w14:paraId="2503F22E" w14:textId="1CE9BE00" w:rsidR="00307C7A" w:rsidRPr="0039235E" w:rsidRDefault="00307C7A" w:rsidP="001D48B6">
      <w:pPr>
        <w:spacing w:after="0" w:line="240" w:lineRule="auto"/>
        <w:ind w:left="426"/>
        <w:jc w:val="both"/>
        <w:rPr>
          <w:rStyle w:val="Vrazn"/>
          <w:rFonts w:cstheme="minorHAnsi"/>
          <w:sz w:val="20"/>
          <w:szCs w:val="20"/>
        </w:rPr>
      </w:pPr>
    </w:p>
    <w:p w14:paraId="4E2AC16B" w14:textId="77777777" w:rsidR="00FC0A90" w:rsidRPr="0039235E" w:rsidRDefault="00FC0A90" w:rsidP="001D48B6">
      <w:pPr>
        <w:spacing w:after="0" w:line="240" w:lineRule="auto"/>
        <w:ind w:left="426"/>
        <w:jc w:val="both"/>
        <w:rPr>
          <w:rStyle w:val="Vrazn"/>
          <w:rFonts w:cstheme="minorHAnsi"/>
          <w:sz w:val="20"/>
          <w:szCs w:val="20"/>
        </w:rPr>
      </w:pPr>
    </w:p>
    <w:p w14:paraId="3B29204D" w14:textId="4E4136B6" w:rsidR="005C0751" w:rsidRPr="0039235E" w:rsidRDefault="007931A4" w:rsidP="005C0751">
      <w:pPr>
        <w:pStyle w:val="Nadpis2"/>
        <w:spacing w:before="0" w:after="240"/>
        <w:rPr>
          <w:rFonts w:asciiTheme="minorHAnsi" w:hAnsiTheme="minorHAnsi" w:cstheme="minorHAnsi"/>
          <w:b/>
          <w:bCs/>
          <w:color w:val="auto"/>
          <w:sz w:val="20"/>
          <w:szCs w:val="20"/>
        </w:rPr>
      </w:pPr>
      <w:r w:rsidRPr="0039235E">
        <w:rPr>
          <w:rFonts w:asciiTheme="minorHAnsi" w:hAnsiTheme="minorHAnsi" w:cstheme="minorHAnsi"/>
          <w:b/>
          <w:bCs/>
          <w:color w:val="auto"/>
          <w:sz w:val="20"/>
          <w:szCs w:val="20"/>
        </w:rPr>
        <w:t>V. Delivery of goods from the e-shop www.interaktivnimonitor.cz</w:t>
      </w:r>
    </w:p>
    <w:p w14:paraId="50968E6C" w14:textId="75BE0469" w:rsidR="003D61CA" w:rsidRPr="0039235E" w:rsidRDefault="003D61CA" w:rsidP="003D61CA">
      <w:pPr>
        <w:numPr>
          <w:ilvl w:val="0"/>
          <w:numId w:val="13"/>
        </w:numPr>
        <w:tabs>
          <w:tab w:val="clear" w:pos="720"/>
          <w:tab w:val="num" w:pos="426"/>
        </w:tabs>
        <w:spacing w:after="0" w:line="240" w:lineRule="auto"/>
        <w:ind w:left="426" w:hanging="426"/>
        <w:jc w:val="both"/>
        <w:rPr>
          <w:rFonts w:cstheme="minorHAnsi"/>
          <w:sz w:val="20"/>
          <w:szCs w:val="20"/>
        </w:rPr>
      </w:pPr>
      <w:r w:rsidRPr="0039235E">
        <w:rPr>
          <w:rFonts w:cstheme="minorHAnsi"/>
          <w:sz w:val="20"/>
          <w:szCs w:val="20"/>
        </w:rPr>
        <w:t xml:space="preserve">The goods are delivered by the seller to the buyer at the address specified by the buyer. </w:t>
      </w:r>
      <w:r w:rsidRPr="0039235E">
        <w:rPr>
          <w:rStyle w:val="Vrazn"/>
          <w:rFonts w:cstheme="minorHAnsi"/>
          <w:b w:val="0"/>
          <w:bCs w:val="0"/>
          <w:sz w:val="20"/>
          <w:szCs w:val="20"/>
        </w:rPr>
        <w:t>We deliver all goods only within the Czech Republic.</w:t>
      </w:r>
      <w:r w:rsidRPr="0039235E">
        <w:rPr>
          <w:rStyle w:val="Vrazn"/>
          <w:rFonts w:cstheme="minorHAnsi"/>
          <w:sz w:val="20"/>
          <w:szCs w:val="20"/>
        </w:rPr>
        <w:t xml:space="preserve"> </w:t>
      </w:r>
      <w:r w:rsidRPr="0039235E">
        <w:rPr>
          <w:rFonts w:cstheme="minorHAnsi"/>
          <w:sz w:val="20"/>
          <w:szCs w:val="20"/>
        </w:rPr>
        <w:t>Installation of the purchased goods is not part of the delivery of the goods. Together with the goods, the seller also delivers to the buyer a tax document and instructions for using the purchased goods in the Czech language.</w:t>
      </w:r>
    </w:p>
    <w:p w14:paraId="5993876C" w14:textId="77777777" w:rsidR="003D61CA" w:rsidRPr="0039235E" w:rsidRDefault="003D61CA" w:rsidP="003D61CA">
      <w:pPr>
        <w:numPr>
          <w:ilvl w:val="0"/>
          <w:numId w:val="13"/>
        </w:numPr>
        <w:tabs>
          <w:tab w:val="clear" w:pos="720"/>
          <w:tab w:val="num" w:pos="426"/>
        </w:tabs>
        <w:spacing w:before="120" w:after="0" w:line="240" w:lineRule="auto"/>
        <w:ind w:left="426" w:hanging="426"/>
        <w:jc w:val="both"/>
        <w:rPr>
          <w:rStyle w:val="Vrazn"/>
          <w:rFonts w:cstheme="minorHAnsi"/>
          <w:b w:val="0"/>
          <w:bCs w:val="0"/>
          <w:sz w:val="20"/>
          <w:szCs w:val="20"/>
        </w:rPr>
      </w:pPr>
      <w:r w:rsidRPr="0039235E">
        <w:rPr>
          <w:rFonts w:cstheme="minorHAnsi"/>
          <w:sz w:val="20"/>
          <w:szCs w:val="20"/>
        </w:rPr>
        <w:t xml:space="preserve">The delivery times for the goods depend on the type of transport chosen. </w:t>
      </w:r>
      <w:r w:rsidRPr="0039235E">
        <w:rPr>
          <w:rStyle w:val="Vrazn"/>
          <w:rFonts w:cstheme="minorHAnsi"/>
          <w:b w:val="0"/>
          <w:bCs w:val="0"/>
          <w:sz w:val="20"/>
          <w:szCs w:val="20"/>
        </w:rPr>
        <w:t>The seller will deliver the goods to the buyer from 24 hours to three weeks from the date of conclusion of the purchase contract. The seller will inform the buyer about the delivery time and date of delivery when confirming the order. If the buyer does not agree with the announced delivery time, he has the option to cancel the order.</w:t>
      </w:r>
    </w:p>
    <w:p w14:paraId="3AE2B28E" w14:textId="594B0CC9" w:rsidR="003D61CA" w:rsidRPr="0039235E" w:rsidRDefault="003D61CA" w:rsidP="003D61CA">
      <w:pPr>
        <w:numPr>
          <w:ilvl w:val="0"/>
          <w:numId w:val="13"/>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Delivery of goods is carried out after the price for the goods is credited to the seller's account.</w:t>
      </w:r>
    </w:p>
    <w:p w14:paraId="25E8CBF4" w14:textId="397A5F17" w:rsidR="003D61CA" w:rsidRPr="0039235E" w:rsidRDefault="003D61CA" w:rsidP="003D61CA">
      <w:pPr>
        <w:numPr>
          <w:ilvl w:val="0"/>
          <w:numId w:val="13"/>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 xml:space="preserve">The goods are delivered to the </w:t>
      </w:r>
      <w:r w:rsidR="00D9016B" w:rsidRPr="0039235E">
        <w:rPr>
          <w:rFonts w:cstheme="minorHAnsi"/>
          <w:sz w:val="20"/>
          <w:szCs w:val="20"/>
        </w:rPr>
        <w:t>buyer</w:t>
      </w:r>
      <w:r w:rsidRPr="0039235E">
        <w:rPr>
          <w:rFonts w:cstheme="minorHAnsi"/>
          <w:sz w:val="20"/>
          <w:szCs w:val="20"/>
        </w:rPr>
        <w:t xml:space="preserve"> if they are delivered by the seller to the address provided by the </w:t>
      </w:r>
      <w:r w:rsidR="00D9016B" w:rsidRPr="0039235E">
        <w:rPr>
          <w:rFonts w:cstheme="minorHAnsi"/>
          <w:sz w:val="20"/>
          <w:szCs w:val="20"/>
        </w:rPr>
        <w:t>bu</w:t>
      </w:r>
      <w:r w:rsidR="00AE571E">
        <w:rPr>
          <w:rFonts w:cstheme="minorHAnsi"/>
          <w:sz w:val="20"/>
          <w:szCs w:val="20"/>
        </w:rPr>
        <w:t>y</w:t>
      </w:r>
      <w:r w:rsidR="00D9016B" w:rsidRPr="0039235E">
        <w:rPr>
          <w:rFonts w:cstheme="minorHAnsi"/>
          <w:sz w:val="20"/>
          <w:szCs w:val="20"/>
        </w:rPr>
        <w:t>er</w:t>
      </w:r>
      <w:r w:rsidRPr="0039235E">
        <w:rPr>
          <w:rFonts w:cstheme="minorHAnsi"/>
          <w:sz w:val="20"/>
          <w:szCs w:val="20"/>
        </w:rPr>
        <w:t xml:space="preserve"> and at the time agreed with the </w:t>
      </w:r>
      <w:r w:rsidR="00D9016B" w:rsidRPr="0039235E">
        <w:rPr>
          <w:rFonts w:cstheme="minorHAnsi"/>
          <w:sz w:val="20"/>
          <w:szCs w:val="20"/>
        </w:rPr>
        <w:t>buye</w:t>
      </w:r>
      <w:r w:rsidRPr="0039235E">
        <w:rPr>
          <w:rFonts w:cstheme="minorHAnsi"/>
          <w:sz w:val="20"/>
          <w:szCs w:val="20"/>
        </w:rPr>
        <w:t>r.</w:t>
      </w:r>
    </w:p>
    <w:p w14:paraId="3EA009C5" w14:textId="153B8A56" w:rsidR="00CC6EE7" w:rsidRPr="0039235E" w:rsidRDefault="00CC6EE7" w:rsidP="00CC6EE7">
      <w:pPr>
        <w:numPr>
          <w:ilvl w:val="0"/>
          <w:numId w:val="13"/>
        </w:numPr>
        <w:tabs>
          <w:tab w:val="clear" w:pos="720"/>
          <w:tab w:val="num" w:pos="426"/>
        </w:tabs>
        <w:spacing w:before="120" w:after="0" w:line="240" w:lineRule="auto"/>
        <w:ind w:left="426" w:hanging="426"/>
        <w:jc w:val="both"/>
        <w:rPr>
          <w:rStyle w:val="Vrazn"/>
          <w:rFonts w:cstheme="minorHAnsi"/>
          <w:b w:val="0"/>
          <w:bCs w:val="0"/>
          <w:sz w:val="20"/>
          <w:szCs w:val="20"/>
        </w:rPr>
      </w:pPr>
      <w:r w:rsidRPr="0039235E">
        <w:rPr>
          <w:rStyle w:val="Vrazn"/>
          <w:rFonts w:cstheme="minorHAnsi"/>
          <w:b w:val="0"/>
          <w:bCs w:val="0"/>
          <w:sz w:val="20"/>
          <w:szCs w:val="20"/>
        </w:rPr>
        <w:t>In the event that the seller delivers the goods to the buyer at the place and within the time frame agreed upon in the purchase contract, the buyer is obliged to take over the goods in person or ensure that the goods are taken over by a person whom he authorizes to take over the goods in the event of his absence and to sign the protocol on delivery and handover of the goods. The goods are considered delivered and taken over at the moment of delivery of the goods to the buyer. Delivery of the goods to the buyer means delivery of the goods to the agreed place, their takeover by the buyer or a third party authorized by the buyer and signing of the protocol on delivery and handover of the goods by the buyer or a third party authorized by the buyer.</w:t>
      </w:r>
    </w:p>
    <w:p w14:paraId="6EE5055D" w14:textId="4EFA684D" w:rsidR="003D61CA" w:rsidRPr="0039235E" w:rsidRDefault="003D61CA" w:rsidP="003D61CA">
      <w:pPr>
        <w:numPr>
          <w:ilvl w:val="0"/>
          <w:numId w:val="13"/>
        </w:numPr>
        <w:tabs>
          <w:tab w:val="clear" w:pos="720"/>
          <w:tab w:val="num" w:pos="426"/>
        </w:tabs>
        <w:spacing w:before="120" w:after="0" w:line="240" w:lineRule="auto"/>
        <w:ind w:left="426" w:hanging="426"/>
        <w:jc w:val="both"/>
        <w:rPr>
          <w:rFonts w:cstheme="minorHAnsi"/>
          <w:sz w:val="20"/>
          <w:szCs w:val="20"/>
        </w:rPr>
      </w:pPr>
      <w:r w:rsidRPr="0039235E">
        <w:rPr>
          <w:rStyle w:val="Vrazn"/>
          <w:rFonts w:cstheme="minorHAnsi"/>
          <w:b w:val="0"/>
          <w:bCs w:val="0"/>
          <w:sz w:val="20"/>
          <w:szCs w:val="20"/>
        </w:rPr>
        <w:t xml:space="preserve">The buyer is obliged to take over the goods at the place and within the time frame agreed in the purchase contract or in another manner prior to the delivery of the goods. </w:t>
      </w:r>
      <w:r w:rsidRPr="0039235E">
        <w:rPr>
          <w:rFonts w:cstheme="minorHAnsi"/>
          <w:sz w:val="20"/>
          <w:szCs w:val="20"/>
        </w:rPr>
        <w:t xml:space="preserve">If the customer does not take over the shipment without a legal reason, he bears, pursuant to Section 2913 of the Civil Code ("liability for damage caused by breach of contractual obligation"), </w:t>
      </w:r>
      <w:r w:rsidRPr="0039235E">
        <w:rPr>
          <w:rStyle w:val="Vrazn"/>
          <w:rFonts w:cstheme="minorHAnsi"/>
          <w:b w:val="0"/>
          <w:bCs w:val="0"/>
          <w:sz w:val="20"/>
          <w:szCs w:val="20"/>
        </w:rPr>
        <w:t xml:space="preserve">all costs associated with the delivery and return of the goods </w:t>
      </w:r>
      <w:r w:rsidRPr="0039235E">
        <w:rPr>
          <w:rFonts w:cstheme="minorHAnsi"/>
          <w:sz w:val="20"/>
          <w:szCs w:val="20"/>
        </w:rPr>
        <w:t>to the carrier.</w:t>
      </w:r>
    </w:p>
    <w:p w14:paraId="630BA3B0" w14:textId="2836D245" w:rsidR="003D61CA" w:rsidRPr="0039235E" w:rsidRDefault="003D61CA" w:rsidP="003D61CA">
      <w:pPr>
        <w:numPr>
          <w:ilvl w:val="0"/>
          <w:numId w:val="13"/>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 xml:space="preserve">In the event of re-sending the shipment, the seller reserves the right to charge </w:t>
      </w:r>
      <w:r w:rsidRPr="0039235E">
        <w:rPr>
          <w:rStyle w:val="Vrazn"/>
          <w:rFonts w:cstheme="minorHAnsi"/>
          <w:b w:val="0"/>
          <w:bCs w:val="0"/>
          <w:sz w:val="20"/>
          <w:szCs w:val="20"/>
        </w:rPr>
        <w:t>additional shipping costs according to the current price list</w:t>
      </w:r>
      <w:r w:rsidRPr="0039235E">
        <w:rPr>
          <w:rFonts w:cstheme="minorHAnsi"/>
          <w:sz w:val="20"/>
          <w:szCs w:val="20"/>
        </w:rPr>
        <w:t>.</w:t>
      </w:r>
    </w:p>
    <w:p w14:paraId="626C5B58" w14:textId="1C3E7A10" w:rsidR="000E3040" w:rsidRPr="0039235E" w:rsidRDefault="003D61CA" w:rsidP="000E3040">
      <w:pPr>
        <w:numPr>
          <w:ilvl w:val="0"/>
          <w:numId w:val="13"/>
        </w:numPr>
        <w:tabs>
          <w:tab w:val="clear" w:pos="720"/>
          <w:tab w:val="num" w:pos="426"/>
        </w:tabs>
        <w:spacing w:before="120" w:after="0" w:line="240" w:lineRule="auto"/>
        <w:ind w:left="426" w:hanging="426"/>
        <w:jc w:val="both"/>
        <w:rPr>
          <w:rStyle w:val="Vrazn"/>
          <w:rFonts w:cstheme="minorHAnsi"/>
          <w:b w:val="0"/>
          <w:bCs w:val="0"/>
          <w:sz w:val="20"/>
          <w:szCs w:val="20"/>
        </w:rPr>
      </w:pPr>
      <w:r w:rsidRPr="0039235E">
        <w:rPr>
          <w:rFonts w:cstheme="minorHAnsi"/>
          <w:sz w:val="20"/>
          <w:szCs w:val="20"/>
        </w:rPr>
        <w:t xml:space="preserve">Failure to accept the shipment without a serious reason is considered </w:t>
      </w:r>
      <w:r w:rsidRPr="0039235E">
        <w:rPr>
          <w:rStyle w:val="Vrazn"/>
          <w:rFonts w:cstheme="minorHAnsi"/>
          <w:b w:val="0"/>
          <w:bCs w:val="0"/>
          <w:sz w:val="20"/>
          <w:szCs w:val="20"/>
        </w:rPr>
        <w:t>a breach of contract</w:t>
      </w:r>
      <w:r w:rsidRPr="0039235E">
        <w:rPr>
          <w:rFonts w:cstheme="minorHAnsi"/>
          <w:sz w:val="20"/>
          <w:szCs w:val="20"/>
        </w:rPr>
        <w:t xml:space="preserve">, on the basis of which the seller is entitled to </w:t>
      </w:r>
      <w:r w:rsidRPr="0039235E">
        <w:rPr>
          <w:rStyle w:val="Vrazn"/>
          <w:rFonts w:cstheme="minorHAnsi"/>
          <w:b w:val="0"/>
          <w:bCs w:val="0"/>
          <w:sz w:val="20"/>
          <w:szCs w:val="20"/>
        </w:rPr>
        <w:t>compensation for the costs reasonably incurred</w:t>
      </w:r>
      <w:r w:rsidRPr="0039235E">
        <w:rPr>
          <w:rFonts w:cstheme="minorHAnsi"/>
          <w:sz w:val="20"/>
          <w:szCs w:val="20"/>
        </w:rPr>
        <w:t xml:space="preserve">. </w:t>
      </w:r>
      <w:r w:rsidR="008E4EA4" w:rsidRPr="0039235E">
        <w:rPr>
          <w:rStyle w:val="Vrazn"/>
          <w:rFonts w:cstheme="minorHAnsi"/>
          <w:b w:val="0"/>
          <w:bCs w:val="0"/>
          <w:sz w:val="20"/>
          <w:szCs w:val="20"/>
        </w:rPr>
        <w:t>If the delivery of the goods needs to be repeated due to the absence of the buyer at the agreed place and within the agreed time frame or if the buyer, without prior written withdrawal from the purchase contract, does not accept the goods within 7 days after the agreed time frame has expired in vain, the seller is entitled to claim compensation for the damage incurred in the amount of the actual costs of the unsuccessful attempt to deliver the goods to the place.</w:t>
      </w:r>
    </w:p>
    <w:p w14:paraId="462689C8" w14:textId="5E53BC7F" w:rsidR="000E3040" w:rsidRPr="0039235E" w:rsidRDefault="008E4EA4" w:rsidP="000E3040">
      <w:pPr>
        <w:numPr>
          <w:ilvl w:val="0"/>
          <w:numId w:val="13"/>
        </w:numPr>
        <w:tabs>
          <w:tab w:val="clear" w:pos="720"/>
          <w:tab w:val="num" w:pos="426"/>
        </w:tabs>
        <w:spacing w:before="120" w:after="0" w:line="240" w:lineRule="auto"/>
        <w:ind w:left="426" w:hanging="426"/>
        <w:jc w:val="both"/>
        <w:rPr>
          <w:rStyle w:val="Vrazn"/>
          <w:rFonts w:cstheme="minorHAnsi"/>
          <w:b w:val="0"/>
          <w:bCs w:val="0"/>
          <w:sz w:val="20"/>
          <w:szCs w:val="20"/>
        </w:rPr>
      </w:pPr>
      <w:r w:rsidRPr="0039235E">
        <w:rPr>
          <w:rStyle w:val="Vrazn"/>
          <w:rFonts w:cstheme="minorHAnsi"/>
          <w:b w:val="0"/>
          <w:bCs w:val="0"/>
          <w:sz w:val="20"/>
          <w:szCs w:val="20"/>
        </w:rPr>
        <w:t>The buyer is entitled to withdraw from the purchase contract in the event of failure to deliver the goods by the seller within the period specified in point 1 of this article of the GTC and the seller is obliged to return to the buyer the part of the purchase price already paid within 10 days of delivery of the withdrawal from the purchase contract by bank transfer to the buyer's bank account designated by the buyer.</w:t>
      </w:r>
    </w:p>
    <w:p w14:paraId="259FE42D" w14:textId="07E3B86B" w:rsidR="008E4EA4" w:rsidRPr="0039235E" w:rsidRDefault="008E4EA4" w:rsidP="000E3040">
      <w:pPr>
        <w:numPr>
          <w:ilvl w:val="0"/>
          <w:numId w:val="13"/>
        </w:numPr>
        <w:tabs>
          <w:tab w:val="clear" w:pos="720"/>
          <w:tab w:val="num" w:pos="426"/>
        </w:tabs>
        <w:spacing w:before="120" w:after="0" w:line="240" w:lineRule="auto"/>
        <w:ind w:left="426" w:hanging="426"/>
        <w:jc w:val="both"/>
        <w:rPr>
          <w:rStyle w:val="Vrazn"/>
          <w:rFonts w:cstheme="minorHAnsi"/>
          <w:b w:val="0"/>
          <w:bCs w:val="0"/>
          <w:sz w:val="20"/>
          <w:szCs w:val="20"/>
        </w:rPr>
      </w:pPr>
      <w:r w:rsidRPr="0039235E">
        <w:rPr>
          <w:rStyle w:val="Vrazn"/>
          <w:rFonts w:cstheme="minorHAnsi"/>
          <w:b w:val="0"/>
          <w:bCs w:val="0"/>
          <w:sz w:val="20"/>
          <w:szCs w:val="20"/>
        </w:rPr>
        <w:lastRenderedPageBreak/>
        <w:t>The seller is not responsible for late delivery of the ordered goods to the buyer due to the carrier. The carrier is fully responsible for damage to the shipment caused by the carrier. The seller resolves such cases by delivering new goods to the buyer after payment of all damages by the carrier.</w:t>
      </w:r>
    </w:p>
    <w:p w14:paraId="36CA0006" w14:textId="77777777" w:rsidR="008E4EA4" w:rsidRPr="0039235E" w:rsidRDefault="008E4EA4" w:rsidP="008E4EA4">
      <w:pPr>
        <w:spacing w:before="120" w:after="0" w:line="240" w:lineRule="auto"/>
        <w:ind w:left="425" w:hanging="426"/>
        <w:jc w:val="both"/>
        <w:rPr>
          <w:rStyle w:val="Vrazn"/>
          <w:rFonts w:cstheme="minorHAnsi"/>
          <w:b w:val="0"/>
          <w:bCs w:val="0"/>
          <w:sz w:val="20"/>
          <w:szCs w:val="20"/>
        </w:rPr>
      </w:pPr>
    </w:p>
    <w:p w14:paraId="247DA739" w14:textId="3530E916" w:rsidR="009C4E64" w:rsidRPr="0039235E" w:rsidRDefault="009C4E64" w:rsidP="009C4E64">
      <w:pPr>
        <w:pStyle w:val="Nadpis2"/>
        <w:spacing w:before="0" w:after="240"/>
        <w:rPr>
          <w:rFonts w:asciiTheme="minorHAnsi" w:hAnsiTheme="minorHAnsi" w:cstheme="minorHAnsi"/>
          <w:b/>
          <w:bCs/>
          <w:color w:val="auto"/>
          <w:sz w:val="20"/>
          <w:szCs w:val="20"/>
        </w:rPr>
      </w:pPr>
      <w:r w:rsidRPr="0039235E">
        <w:rPr>
          <w:rFonts w:asciiTheme="minorHAnsi" w:hAnsiTheme="minorHAnsi" w:cstheme="minorHAnsi"/>
          <w:b/>
          <w:bCs/>
          <w:color w:val="auto"/>
          <w:sz w:val="20"/>
          <w:szCs w:val="20"/>
        </w:rPr>
        <w:t>VI. Payment of the price for the goods</w:t>
      </w:r>
    </w:p>
    <w:p w14:paraId="6C9C52DF" w14:textId="54E7A6A7" w:rsidR="005252EC" w:rsidRPr="0039235E" w:rsidRDefault="005252EC" w:rsidP="005252EC">
      <w:pPr>
        <w:numPr>
          <w:ilvl w:val="0"/>
          <w:numId w:val="12"/>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The purchase price for the goods agreed in the purchase contract between the seller and the buyer is stated in the preliminary invoice. The buyer is obliged to pay the seller the purchase price including the costs of delivery of the goods before the goods are delivered.</w:t>
      </w:r>
    </w:p>
    <w:p w14:paraId="095B6545" w14:textId="0EEBC4C1" w:rsidR="00605879" w:rsidRPr="0039235E" w:rsidRDefault="00D9016B" w:rsidP="00B27BD3">
      <w:pPr>
        <w:numPr>
          <w:ilvl w:val="0"/>
          <w:numId w:val="12"/>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The buyer shall pay the purchase price for the goods by t</w:t>
      </w:r>
      <w:r w:rsidR="00B27BD3" w:rsidRPr="0039235E">
        <w:rPr>
          <w:rFonts w:cstheme="minorHAnsi"/>
          <w:sz w:val="20"/>
          <w:szCs w:val="20"/>
        </w:rPr>
        <w:t xml:space="preserve">he </w:t>
      </w:r>
      <w:proofErr w:type="spellStart"/>
      <w:r w:rsidR="00B27BD3" w:rsidRPr="0039235E">
        <w:rPr>
          <w:rFonts w:cstheme="minorHAnsi"/>
          <w:sz w:val="20"/>
          <w:szCs w:val="20"/>
        </w:rPr>
        <w:t>GoPay</w:t>
      </w:r>
      <w:proofErr w:type="spellEnd"/>
      <w:r w:rsidR="00B27BD3" w:rsidRPr="0039235E">
        <w:rPr>
          <w:rFonts w:cstheme="minorHAnsi"/>
          <w:sz w:val="20"/>
          <w:szCs w:val="20"/>
        </w:rPr>
        <w:t xml:space="preserve"> </w:t>
      </w:r>
      <w:r w:rsidR="009C4E64" w:rsidRPr="0039235E">
        <w:rPr>
          <w:rFonts w:cstheme="minorHAnsi"/>
          <w:sz w:val="20"/>
          <w:szCs w:val="20"/>
        </w:rPr>
        <w:t xml:space="preserve">payment gateway </w:t>
      </w:r>
      <w:r w:rsidR="00B27BD3" w:rsidRPr="0039235E">
        <w:rPr>
          <w:rFonts w:cstheme="minorHAnsi"/>
          <w:sz w:val="20"/>
          <w:szCs w:val="20"/>
        </w:rPr>
        <w:t xml:space="preserve">or, based on a preliminary invoice prepared by the Seller by cashless transfer to the </w:t>
      </w:r>
      <w:r w:rsidRPr="0039235E">
        <w:rPr>
          <w:rFonts w:cstheme="minorHAnsi"/>
          <w:sz w:val="20"/>
          <w:szCs w:val="20"/>
        </w:rPr>
        <w:t>s</w:t>
      </w:r>
      <w:r w:rsidR="00B27BD3" w:rsidRPr="0039235E">
        <w:rPr>
          <w:rFonts w:cstheme="minorHAnsi"/>
          <w:sz w:val="20"/>
          <w:szCs w:val="20"/>
        </w:rPr>
        <w:t xml:space="preserve">eller's account No. 7055263379/0800 maintained at </w:t>
      </w:r>
      <w:proofErr w:type="spellStart"/>
      <w:r w:rsidR="00B27BD3" w:rsidRPr="0039235E">
        <w:rPr>
          <w:rFonts w:cstheme="minorHAnsi"/>
          <w:sz w:val="20"/>
          <w:szCs w:val="20"/>
        </w:rPr>
        <w:t>Česká</w:t>
      </w:r>
      <w:proofErr w:type="spellEnd"/>
      <w:r w:rsidR="00B27BD3" w:rsidRPr="0039235E">
        <w:rPr>
          <w:rFonts w:cstheme="minorHAnsi"/>
          <w:sz w:val="20"/>
          <w:szCs w:val="20"/>
        </w:rPr>
        <w:t xml:space="preserve"> </w:t>
      </w:r>
      <w:proofErr w:type="spellStart"/>
      <w:r w:rsidR="00B27BD3" w:rsidRPr="0039235E">
        <w:rPr>
          <w:rFonts w:cstheme="minorHAnsi"/>
          <w:sz w:val="20"/>
          <w:szCs w:val="20"/>
        </w:rPr>
        <w:t>Spořitelna</w:t>
      </w:r>
      <w:proofErr w:type="spellEnd"/>
      <w:r w:rsidR="00B27BD3" w:rsidRPr="0039235E">
        <w:rPr>
          <w:rFonts w:cstheme="minorHAnsi"/>
          <w:sz w:val="20"/>
          <w:szCs w:val="20"/>
        </w:rPr>
        <w:t xml:space="preserve"> </w:t>
      </w:r>
      <w:proofErr w:type="spellStart"/>
      <w:r w:rsidR="00B27BD3" w:rsidRPr="0039235E">
        <w:rPr>
          <w:rFonts w:cstheme="minorHAnsi"/>
          <w:sz w:val="20"/>
          <w:szCs w:val="20"/>
        </w:rPr>
        <w:t>a</w:t>
      </w:r>
      <w:r w:rsidRPr="0039235E">
        <w:rPr>
          <w:rFonts w:cstheme="minorHAnsi"/>
          <w:sz w:val="20"/>
          <w:szCs w:val="20"/>
        </w:rPr>
        <w:t>.</w:t>
      </w:r>
      <w:r w:rsidR="00B27BD3" w:rsidRPr="0039235E">
        <w:rPr>
          <w:rFonts w:cstheme="minorHAnsi"/>
          <w:sz w:val="20"/>
          <w:szCs w:val="20"/>
        </w:rPr>
        <w:t>s</w:t>
      </w:r>
      <w:r w:rsidRPr="0039235E">
        <w:rPr>
          <w:rFonts w:cstheme="minorHAnsi"/>
          <w:sz w:val="20"/>
          <w:szCs w:val="20"/>
        </w:rPr>
        <w:t>.</w:t>
      </w:r>
      <w:proofErr w:type="spellEnd"/>
      <w:r w:rsidR="00B27BD3" w:rsidRPr="0039235E">
        <w:rPr>
          <w:rFonts w:cstheme="minorHAnsi"/>
          <w:sz w:val="20"/>
          <w:szCs w:val="20"/>
        </w:rPr>
        <w:t xml:space="preserve"> within the stipulated maturity period (hereinafter referred to as " </w:t>
      </w:r>
      <w:r w:rsidR="00605879" w:rsidRPr="0039235E">
        <w:rPr>
          <w:rFonts w:cstheme="minorHAnsi"/>
          <w:i/>
          <w:iCs/>
          <w:sz w:val="20"/>
          <w:szCs w:val="20"/>
        </w:rPr>
        <w:t>bank transfer</w:t>
      </w:r>
      <w:r w:rsidR="00605879" w:rsidRPr="0039235E">
        <w:rPr>
          <w:rFonts w:cstheme="minorHAnsi"/>
          <w:sz w:val="20"/>
          <w:szCs w:val="20"/>
        </w:rPr>
        <w:t>"). A preliminary (</w:t>
      </w:r>
      <w:hyperlink r:id="rId8" w:history="1">
        <w:r w:rsidR="00605879" w:rsidRPr="0039235E">
          <w:rPr>
            <w:rFonts w:cstheme="minorHAnsi"/>
            <w:sz w:val="20"/>
            <w:szCs w:val="20"/>
          </w:rPr>
          <w:t>proforma</w:t>
        </w:r>
      </w:hyperlink>
      <w:r w:rsidR="00605879" w:rsidRPr="0039235E">
        <w:rPr>
          <w:rFonts w:cstheme="minorHAnsi"/>
          <w:sz w:val="20"/>
          <w:szCs w:val="20"/>
        </w:rPr>
        <w:t xml:space="preserve">) invoice, as a non-tax document sent to the </w:t>
      </w:r>
      <w:r w:rsidRPr="0039235E">
        <w:rPr>
          <w:rFonts w:cstheme="minorHAnsi"/>
          <w:sz w:val="20"/>
          <w:szCs w:val="20"/>
        </w:rPr>
        <w:t>b</w:t>
      </w:r>
      <w:r w:rsidR="00605879" w:rsidRPr="0039235E">
        <w:rPr>
          <w:rFonts w:cstheme="minorHAnsi"/>
          <w:sz w:val="20"/>
          <w:szCs w:val="20"/>
        </w:rPr>
        <w:t>uyer before the delivery of the goods, serves to inform about the terms of the transaction and request payment in advance, and serves as a detailed offer.</w:t>
      </w:r>
    </w:p>
    <w:p w14:paraId="0360EECD" w14:textId="55F139D2" w:rsidR="009C4E64" w:rsidRPr="0039235E" w:rsidRDefault="009C4E64" w:rsidP="009C4E64">
      <w:pPr>
        <w:numPr>
          <w:ilvl w:val="0"/>
          <w:numId w:val="12"/>
        </w:numPr>
        <w:tabs>
          <w:tab w:val="clear" w:pos="720"/>
          <w:tab w:val="num" w:pos="426"/>
        </w:tabs>
        <w:spacing w:before="120" w:after="0" w:line="240" w:lineRule="auto"/>
        <w:ind w:left="426" w:hanging="426"/>
        <w:jc w:val="both"/>
        <w:rPr>
          <w:rStyle w:val="Vrazn"/>
          <w:rFonts w:cstheme="minorHAnsi"/>
          <w:b w:val="0"/>
          <w:bCs w:val="0"/>
          <w:sz w:val="20"/>
          <w:szCs w:val="20"/>
        </w:rPr>
      </w:pPr>
      <w:r w:rsidRPr="0039235E">
        <w:rPr>
          <w:rStyle w:val="Vrazn"/>
          <w:rFonts w:cstheme="minorHAnsi"/>
          <w:b w:val="0"/>
          <w:bCs w:val="0"/>
          <w:sz w:val="20"/>
          <w:szCs w:val="20"/>
        </w:rPr>
        <w:t xml:space="preserve">In the case of an order with </w:t>
      </w:r>
      <w:r w:rsidR="00605879" w:rsidRPr="0039235E">
        <w:rPr>
          <w:rStyle w:val="Vrazn"/>
          <w:rFonts w:cstheme="minorHAnsi"/>
          <w:b w:val="0"/>
          <w:bCs w:val="0"/>
          <w:sz w:val="20"/>
          <w:szCs w:val="20"/>
        </w:rPr>
        <w:t>a bank transfer payment method, the order is confirmed, the goods are reserved and then shipped only after the full amount has been paid to our account!</w:t>
      </w:r>
    </w:p>
    <w:p w14:paraId="22440F5F" w14:textId="2D54FB55" w:rsidR="005252EC" w:rsidRPr="0039235E" w:rsidRDefault="005252EC" w:rsidP="009C4E64">
      <w:pPr>
        <w:numPr>
          <w:ilvl w:val="0"/>
          <w:numId w:val="12"/>
        </w:numPr>
        <w:tabs>
          <w:tab w:val="clear" w:pos="720"/>
          <w:tab w:val="num" w:pos="426"/>
        </w:tabs>
        <w:spacing w:before="120" w:after="0" w:line="240" w:lineRule="auto"/>
        <w:ind w:left="426" w:hanging="426"/>
        <w:jc w:val="both"/>
        <w:rPr>
          <w:rStyle w:val="Vrazn"/>
          <w:rFonts w:cstheme="minorHAnsi"/>
          <w:b w:val="0"/>
          <w:bCs w:val="0"/>
          <w:sz w:val="20"/>
          <w:szCs w:val="20"/>
        </w:rPr>
      </w:pPr>
      <w:r w:rsidRPr="0039235E">
        <w:rPr>
          <w:rStyle w:val="Vrazn"/>
          <w:rFonts w:cstheme="minorHAnsi"/>
          <w:b w:val="0"/>
          <w:bCs w:val="0"/>
          <w:sz w:val="20"/>
          <w:szCs w:val="20"/>
        </w:rPr>
        <w:t>The day of payment is considered the day on which the entire purchase price was credited to the seller's account.</w:t>
      </w:r>
    </w:p>
    <w:p w14:paraId="303AA98C" w14:textId="29386344" w:rsidR="005252EC" w:rsidRPr="0039235E" w:rsidRDefault="005252EC" w:rsidP="009C4E64">
      <w:pPr>
        <w:numPr>
          <w:ilvl w:val="0"/>
          <w:numId w:val="12"/>
        </w:numPr>
        <w:tabs>
          <w:tab w:val="clear" w:pos="720"/>
          <w:tab w:val="num" w:pos="426"/>
        </w:tabs>
        <w:spacing w:before="120" w:after="0" w:line="240" w:lineRule="auto"/>
        <w:ind w:left="426" w:hanging="426"/>
        <w:jc w:val="both"/>
        <w:rPr>
          <w:rStyle w:val="Vrazn"/>
          <w:rFonts w:cstheme="minorHAnsi"/>
          <w:b w:val="0"/>
          <w:bCs w:val="0"/>
          <w:sz w:val="20"/>
          <w:szCs w:val="20"/>
        </w:rPr>
      </w:pPr>
      <w:r w:rsidRPr="0039235E">
        <w:rPr>
          <w:rStyle w:val="Vrazn"/>
          <w:rFonts w:cstheme="minorHAnsi"/>
          <w:b w:val="0"/>
          <w:bCs w:val="0"/>
          <w:sz w:val="20"/>
          <w:szCs w:val="20"/>
        </w:rPr>
        <w:t>The buyer is obliged to pay the seller the purchase price for the agreed goods within the period specified in the purchase contract.</w:t>
      </w:r>
    </w:p>
    <w:p w14:paraId="7344FF97" w14:textId="6C7C4E74" w:rsidR="005252EC" w:rsidRPr="0039235E" w:rsidRDefault="005252EC" w:rsidP="009C4E64">
      <w:pPr>
        <w:numPr>
          <w:ilvl w:val="0"/>
          <w:numId w:val="12"/>
        </w:numPr>
        <w:tabs>
          <w:tab w:val="clear" w:pos="720"/>
          <w:tab w:val="num" w:pos="426"/>
        </w:tabs>
        <w:spacing w:before="120" w:after="0" w:line="240" w:lineRule="auto"/>
        <w:ind w:left="426" w:hanging="426"/>
        <w:jc w:val="both"/>
        <w:rPr>
          <w:rStyle w:val="Vrazn"/>
          <w:rFonts w:cstheme="minorHAnsi"/>
          <w:b w:val="0"/>
          <w:bCs w:val="0"/>
          <w:sz w:val="20"/>
          <w:szCs w:val="20"/>
        </w:rPr>
      </w:pPr>
      <w:r w:rsidRPr="0039235E">
        <w:rPr>
          <w:rStyle w:val="Vrazn"/>
          <w:rFonts w:cstheme="minorHAnsi"/>
          <w:b w:val="0"/>
          <w:bCs w:val="0"/>
          <w:sz w:val="20"/>
          <w:szCs w:val="20"/>
        </w:rPr>
        <w:t>If the buyer does not pay the seller the full purchase price within the period specified in the purchase contract, the seller is not obliged to ensure the transport of the goods, or is entitled to refuse to deliver the goods to the buyer.</w:t>
      </w:r>
    </w:p>
    <w:p w14:paraId="77DAAD1A" w14:textId="340B3215" w:rsidR="005252EC" w:rsidRPr="0039235E" w:rsidRDefault="005252EC" w:rsidP="009C4E64">
      <w:pPr>
        <w:numPr>
          <w:ilvl w:val="0"/>
          <w:numId w:val="12"/>
        </w:numPr>
        <w:tabs>
          <w:tab w:val="clear" w:pos="720"/>
          <w:tab w:val="num" w:pos="426"/>
        </w:tabs>
        <w:spacing w:before="120" w:after="0" w:line="240" w:lineRule="auto"/>
        <w:ind w:left="426" w:hanging="426"/>
        <w:jc w:val="both"/>
        <w:rPr>
          <w:rStyle w:val="Vrazn"/>
          <w:rFonts w:cstheme="minorHAnsi"/>
          <w:b w:val="0"/>
          <w:bCs w:val="0"/>
          <w:sz w:val="20"/>
          <w:szCs w:val="20"/>
        </w:rPr>
      </w:pPr>
      <w:r w:rsidRPr="0039235E">
        <w:rPr>
          <w:rStyle w:val="Vrazn"/>
          <w:rFonts w:cstheme="minorHAnsi"/>
          <w:b w:val="0"/>
          <w:bCs w:val="0"/>
          <w:sz w:val="20"/>
          <w:szCs w:val="20"/>
        </w:rPr>
        <w:t>The costs associated with the assembly and delivery of the goods are not included in the purchase price and the seller is not obliged to provide these services to the buyer.</w:t>
      </w:r>
    </w:p>
    <w:p w14:paraId="0DE38D31" w14:textId="6D3DCE23" w:rsidR="00307C7A" w:rsidRPr="0039235E" w:rsidRDefault="00307C7A" w:rsidP="007931A4">
      <w:pPr>
        <w:spacing w:before="120" w:after="0" w:line="240" w:lineRule="auto"/>
        <w:ind w:left="425"/>
        <w:jc w:val="both"/>
        <w:rPr>
          <w:rStyle w:val="Vrazn"/>
          <w:rFonts w:cstheme="minorHAnsi"/>
          <w:sz w:val="20"/>
          <w:szCs w:val="20"/>
        </w:rPr>
      </w:pPr>
    </w:p>
    <w:p w14:paraId="4BABEB3F" w14:textId="007A5DE8" w:rsidR="003870BD" w:rsidRPr="0039235E" w:rsidRDefault="003870BD" w:rsidP="003870BD">
      <w:pPr>
        <w:pStyle w:val="Nadpis2"/>
        <w:spacing w:before="0" w:after="240"/>
        <w:rPr>
          <w:rFonts w:asciiTheme="minorHAnsi" w:hAnsiTheme="minorHAnsi" w:cstheme="minorHAnsi"/>
          <w:b/>
          <w:bCs/>
          <w:color w:val="auto"/>
          <w:sz w:val="20"/>
          <w:szCs w:val="20"/>
        </w:rPr>
      </w:pPr>
      <w:r w:rsidRPr="0039235E">
        <w:rPr>
          <w:rFonts w:asciiTheme="minorHAnsi" w:hAnsiTheme="minorHAnsi" w:cstheme="minorHAnsi"/>
          <w:b/>
          <w:bCs/>
          <w:color w:val="auto"/>
          <w:sz w:val="20"/>
          <w:szCs w:val="20"/>
        </w:rPr>
        <w:t>VII. Acquisition of ownership and transfer of risk of damage to the goods</w:t>
      </w:r>
    </w:p>
    <w:p w14:paraId="4E989A8A" w14:textId="77777777" w:rsidR="003870BD" w:rsidRPr="0039235E" w:rsidRDefault="003870BD" w:rsidP="003870BD">
      <w:pPr>
        <w:pStyle w:val="Odsekzoznamu"/>
        <w:numPr>
          <w:ilvl w:val="1"/>
          <w:numId w:val="10"/>
        </w:numPr>
        <w:spacing w:before="120" w:after="0" w:line="240" w:lineRule="auto"/>
        <w:ind w:left="426" w:hanging="426"/>
        <w:jc w:val="both"/>
        <w:rPr>
          <w:rStyle w:val="Vrazn"/>
          <w:rFonts w:cstheme="minorHAnsi"/>
          <w:b w:val="0"/>
          <w:bCs w:val="0"/>
          <w:sz w:val="20"/>
          <w:szCs w:val="20"/>
        </w:rPr>
      </w:pPr>
      <w:r w:rsidRPr="0039235E">
        <w:rPr>
          <w:rStyle w:val="Vrazn"/>
          <w:rFonts w:cstheme="minorHAnsi"/>
          <w:b w:val="0"/>
          <w:bCs w:val="0"/>
          <w:sz w:val="20"/>
          <w:szCs w:val="20"/>
        </w:rPr>
        <w:t>Upon receipt of the goods at the agreed location, ownership of the goods passes to the buyer.</w:t>
      </w:r>
    </w:p>
    <w:p w14:paraId="393A311C" w14:textId="77777777" w:rsidR="003870BD" w:rsidRPr="0039235E" w:rsidRDefault="003870BD" w:rsidP="003870BD">
      <w:pPr>
        <w:pStyle w:val="Odsekzoznamu"/>
        <w:spacing w:before="120" w:after="0" w:line="240" w:lineRule="auto"/>
        <w:ind w:left="426" w:hanging="426"/>
        <w:jc w:val="both"/>
        <w:rPr>
          <w:rStyle w:val="Vrazn"/>
          <w:rFonts w:cstheme="minorHAnsi"/>
          <w:b w:val="0"/>
          <w:bCs w:val="0"/>
          <w:sz w:val="20"/>
          <w:szCs w:val="20"/>
        </w:rPr>
      </w:pPr>
    </w:p>
    <w:p w14:paraId="1299C140" w14:textId="4F6D9000" w:rsidR="003870BD" w:rsidRPr="0039235E" w:rsidRDefault="003870BD" w:rsidP="003870BD">
      <w:pPr>
        <w:pStyle w:val="Odsekzoznamu"/>
        <w:numPr>
          <w:ilvl w:val="1"/>
          <w:numId w:val="10"/>
        </w:numPr>
        <w:spacing w:before="120" w:after="0" w:line="240" w:lineRule="auto"/>
        <w:ind w:left="426" w:hanging="426"/>
        <w:jc w:val="both"/>
        <w:rPr>
          <w:rStyle w:val="Vrazn"/>
          <w:rFonts w:cstheme="minorHAnsi"/>
          <w:b w:val="0"/>
          <w:bCs w:val="0"/>
          <w:sz w:val="20"/>
          <w:szCs w:val="20"/>
        </w:rPr>
      </w:pPr>
      <w:r w:rsidRPr="0039235E">
        <w:rPr>
          <w:rStyle w:val="Vrazn"/>
          <w:rFonts w:cstheme="minorHAnsi"/>
          <w:b w:val="0"/>
          <w:bCs w:val="0"/>
          <w:sz w:val="20"/>
          <w:szCs w:val="20"/>
        </w:rPr>
        <w:t>The risk of damage to the goods passes to the buyer at the time when the buyer or a third party authorized by the buyer takes over the goods from the seller or from his representative authorized to deliver the goods, or if he fails to do so in a timely manner, at the time when the seller allows the buyer to handle the goods and the buyer does not take over the goods.</w:t>
      </w:r>
    </w:p>
    <w:p w14:paraId="5D312ABA" w14:textId="4240FC29" w:rsidR="003870BD" w:rsidRPr="0039235E" w:rsidRDefault="003870BD" w:rsidP="003870BD">
      <w:pPr>
        <w:spacing w:before="120" w:after="0" w:line="240" w:lineRule="auto"/>
        <w:ind w:left="426"/>
        <w:jc w:val="both"/>
        <w:rPr>
          <w:rStyle w:val="Vrazn"/>
          <w:rFonts w:cstheme="minorHAnsi"/>
          <w:b w:val="0"/>
          <w:bCs w:val="0"/>
          <w:sz w:val="20"/>
          <w:szCs w:val="20"/>
        </w:rPr>
      </w:pPr>
    </w:p>
    <w:p w14:paraId="71AFFC7C" w14:textId="30308276" w:rsidR="005252EC" w:rsidRPr="0039235E" w:rsidRDefault="005252EC" w:rsidP="005252EC">
      <w:pPr>
        <w:pStyle w:val="Nadpis2"/>
        <w:spacing w:before="0" w:after="240"/>
        <w:rPr>
          <w:rFonts w:asciiTheme="minorHAnsi" w:hAnsiTheme="minorHAnsi" w:cstheme="minorHAnsi"/>
          <w:b/>
          <w:bCs/>
          <w:color w:val="auto"/>
          <w:sz w:val="20"/>
          <w:szCs w:val="20"/>
        </w:rPr>
      </w:pPr>
      <w:r w:rsidRPr="0039235E">
        <w:rPr>
          <w:rFonts w:asciiTheme="minorHAnsi" w:hAnsiTheme="minorHAnsi" w:cstheme="minorHAnsi"/>
          <w:b/>
          <w:bCs/>
          <w:color w:val="auto"/>
          <w:sz w:val="20"/>
          <w:szCs w:val="20"/>
        </w:rPr>
        <w:t>VIII. Warranty for goods</w:t>
      </w:r>
    </w:p>
    <w:p w14:paraId="2A271DDA" w14:textId="64DBCEAA" w:rsidR="003870BD" w:rsidRPr="0039235E" w:rsidRDefault="0000213A" w:rsidP="003870BD">
      <w:pPr>
        <w:numPr>
          <w:ilvl w:val="0"/>
          <w:numId w:val="14"/>
        </w:numPr>
        <w:tabs>
          <w:tab w:val="clear" w:pos="720"/>
          <w:tab w:val="num" w:pos="426"/>
        </w:tabs>
        <w:spacing w:before="120" w:after="0" w:line="240" w:lineRule="auto"/>
        <w:ind w:left="425" w:hanging="425"/>
        <w:jc w:val="both"/>
        <w:rPr>
          <w:rFonts w:cstheme="minorHAnsi"/>
          <w:sz w:val="20"/>
          <w:szCs w:val="20"/>
        </w:rPr>
      </w:pPr>
      <w:r w:rsidRPr="0039235E">
        <w:rPr>
          <w:rStyle w:val="Vrazn"/>
          <w:rFonts w:cstheme="minorHAnsi"/>
          <w:b w:val="0"/>
          <w:bCs w:val="0"/>
          <w:sz w:val="20"/>
          <w:szCs w:val="20"/>
        </w:rPr>
        <w:t>T</w:t>
      </w:r>
      <w:r w:rsidR="004B4EB7" w:rsidRPr="0039235E">
        <w:rPr>
          <w:rStyle w:val="Vrazn"/>
          <w:rFonts w:cstheme="minorHAnsi"/>
          <w:b w:val="0"/>
          <w:bCs w:val="0"/>
          <w:sz w:val="20"/>
          <w:szCs w:val="20"/>
        </w:rPr>
        <w:t xml:space="preserve">he interaktivnimonitor.cz </w:t>
      </w:r>
      <w:r w:rsidR="005252EC" w:rsidRPr="0039235E">
        <w:rPr>
          <w:rFonts w:cstheme="minorHAnsi"/>
          <w:sz w:val="20"/>
          <w:szCs w:val="20"/>
        </w:rPr>
        <w:t xml:space="preserve">e-shop </w:t>
      </w:r>
      <w:r w:rsidR="004B4EB7" w:rsidRPr="0039235E">
        <w:rPr>
          <w:rFonts w:cstheme="minorHAnsi"/>
          <w:sz w:val="20"/>
          <w:szCs w:val="20"/>
        </w:rPr>
        <w:t xml:space="preserve">is governed by the valid and effective </w:t>
      </w:r>
      <w:r w:rsidRPr="0039235E">
        <w:rPr>
          <w:rFonts w:cstheme="minorHAnsi"/>
          <w:sz w:val="20"/>
          <w:szCs w:val="20"/>
        </w:rPr>
        <w:t>law</w:t>
      </w:r>
      <w:r w:rsidR="004B4EB7" w:rsidRPr="0039235E">
        <w:rPr>
          <w:rFonts w:cstheme="minorHAnsi"/>
          <w:sz w:val="20"/>
          <w:szCs w:val="20"/>
        </w:rPr>
        <w:t xml:space="preserve"> of the Czech Republic.</w:t>
      </w:r>
    </w:p>
    <w:p w14:paraId="46A09616" w14:textId="107D18A5" w:rsidR="003870BD" w:rsidRPr="0039235E" w:rsidRDefault="005252EC" w:rsidP="003870BD">
      <w:pPr>
        <w:numPr>
          <w:ilvl w:val="0"/>
          <w:numId w:val="14"/>
        </w:numPr>
        <w:tabs>
          <w:tab w:val="clear" w:pos="720"/>
          <w:tab w:val="num" w:pos="426"/>
        </w:tabs>
        <w:spacing w:before="120" w:after="0" w:line="240" w:lineRule="auto"/>
        <w:ind w:left="425" w:hanging="425"/>
        <w:jc w:val="both"/>
        <w:rPr>
          <w:rFonts w:cstheme="minorHAnsi"/>
          <w:sz w:val="20"/>
          <w:szCs w:val="20"/>
        </w:rPr>
      </w:pPr>
      <w:r w:rsidRPr="0039235E">
        <w:rPr>
          <w:rFonts w:cstheme="minorHAnsi"/>
          <w:sz w:val="20"/>
          <w:szCs w:val="20"/>
        </w:rPr>
        <w:t>The buyer is entitled to exercise the right to a defect that occurs in consumer goods within twenty-four months of receipt.</w:t>
      </w:r>
    </w:p>
    <w:p w14:paraId="530CDEAF" w14:textId="3FD53CA5" w:rsidR="003870BD" w:rsidRPr="0039235E" w:rsidRDefault="005252EC" w:rsidP="003870BD">
      <w:pPr>
        <w:numPr>
          <w:ilvl w:val="0"/>
          <w:numId w:val="14"/>
        </w:numPr>
        <w:tabs>
          <w:tab w:val="clear" w:pos="720"/>
          <w:tab w:val="num" w:pos="426"/>
        </w:tabs>
        <w:spacing w:before="120" w:after="0" w:line="240" w:lineRule="auto"/>
        <w:ind w:left="425" w:hanging="425"/>
        <w:jc w:val="both"/>
        <w:rPr>
          <w:rFonts w:cstheme="minorHAnsi"/>
          <w:sz w:val="20"/>
          <w:szCs w:val="20"/>
        </w:rPr>
      </w:pPr>
      <w:r w:rsidRPr="0039235E">
        <w:rPr>
          <w:rFonts w:cstheme="minorHAnsi"/>
          <w:sz w:val="20"/>
          <w:szCs w:val="20"/>
        </w:rPr>
        <w:t>For a buyer (company) with a business ID number who is not a consumer, this period is twelve months.</w:t>
      </w:r>
    </w:p>
    <w:p w14:paraId="6CF3AAB8" w14:textId="106A5CE9" w:rsidR="003870BD" w:rsidRPr="0039235E" w:rsidRDefault="005252EC" w:rsidP="003870BD">
      <w:pPr>
        <w:numPr>
          <w:ilvl w:val="0"/>
          <w:numId w:val="14"/>
        </w:numPr>
        <w:tabs>
          <w:tab w:val="clear" w:pos="720"/>
          <w:tab w:val="num" w:pos="426"/>
        </w:tabs>
        <w:spacing w:before="120" w:after="0" w:line="240" w:lineRule="auto"/>
        <w:ind w:left="425" w:hanging="425"/>
        <w:jc w:val="both"/>
        <w:rPr>
          <w:rFonts w:cstheme="minorHAnsi"/>
          <w:sz w:val="20"/>
          <w:szCs w:val="20"/>
        </w:rPr>
      </w:pPr>
      <w:r w:rsidRPr="0039235E">
        <w:rPr>
          <w:rFonts w:cstheme="minorHAnsi"/>
          <w:sz w:val="20"/>
          <w:szCs w:val="20"/>
        </w:rPr>
        <w:t>The seller sells goods of the highest quality. In the event of a defect in the goods, you can contact the seller or authorized service centers for individual product types.</w:t>
      </w:r>
    </w:p>
    <w:p w14:paraId="59B58845" w14:textId="6B4735B9" w:rsidR="005252EC" w:rsidRPr="0039235E" w:rsidRDefault="005252EC" w:rsidP="003870BD">
      <w:pPr>
        <w:numPr>
          <w:ilvl w:val="0"/>
          <w:numId w:val="14"/>
        </w:numPr>
        <w:tabs>
          <w:tab w:val="clear" w:pos="720"/>
          <w:tab w:val="num" w:pos="426"/>
        </w:tabs>
        <w:spacing w:before="120" w:after="0" w:line="240" w:lineRule="auto"/>
        <w:ind w:left="425" w:hanging="425"/>
        <w:jc w:val="both"/>
        <w:rPr>
          <w:rFonts w:cstheme="minorHAnsi"/>
          <w:sz w:val="20"/>
          <w:szCs w:val="20"/>
        </w:rPr>
      </w:pPr>
      <w:r w:rsidRPr="0039235E">
        <w:rPr>
          <w:rFonts w:cstheme="minorHAnsi"/>
          <w:sz w:val="20"/>
          <w:szCs w:val="20"/>
        </w:rPr>
        <w:t>Upon delivery of the goods, the buyer is also delivered a warranty certificate along with the goods. The buyer can send this warranty certificate to the seller, who will confirm the warranty certificate and immediately send it back to the buyer.</w:t>
      </w:r>
    </w:p>
    <w:p w14:paraId="24399FBA" w14:textId="7F2D3DD4" w:rsidR="005252EC" w:rsidRPr="0039235E" w:rsidRDefault="005252EC" w:rsidP="003870BD">
      <w:pPr>
        <w:numPr>
          <w:ilvl w:val="0"/>
          <w:numId w:val="14"/>
        </w:numPr>
        <w:tabs>
          <w:tab w:val="clear" w:pos="720"/>
          <w:tab w:val="num" w:pos="426"/>
        </w:tabs>
        <w:spacing w:before="120" w:after="0" w:line="240" w:lineRule="auto"/>
        <w:ind w:left="425" w:hanging="425"/>
        <w:jc w:val="both"/>
        <w:rPr>
          <w:rFonts w:cstheme="minorHAnsi"/>
          <w:sz w:val="20"/>
          <w:szCs w:val="20"/>
        </w:rPr>
      </w:pPr>
      <w:r w:rsidRPr="0039235E">
        <w:rPr>
          <w:rFonts w:cstheme="minorHAnsi"/>
          <w:sz w:val="20"/>
          <w:szCs w:val="20"/>
        </w:rPr>
        <w:t xml:space="preserve">The </w:t>
      </w:r>
      <w:r w:rsidR="00AE571E">
        <w:rPr>
          <w:rFonts w:cstheme="minorHAnsi"/>
          <w:sz w:val="20"/>
          <w:szCs w:val="20"/>
        </w:rPr>
        <w:t>buyer</w:t>
      </w:r>
      <w:r w:rsidRPr="0039235E">
        <w:rPr>
          <w:rFonts w:cstheme="minorHAnsi"/>
          <w:sz w:val="20"/>
          <w:szCs w:val="20"/>
        </w:rPr>
        <w:t xml:space="preserve"> is advised to inspect the goods, including accessories, according to the attached invoice immediately after receipt. When receiving the goods from the carrier, the buyer is obliged to check the integrity of the packaging of the goods and, in case of damage, make a damage report in the presence of </w:t>
      </w:r>
      <w:r w:rsidRPr="0039235E">
        <w:rPr>
          <w:rFonts w:cstheme="minorHAnsi"/>
          <w:sz w:val="20"/>
          <w:szCs w:val="20"/>
        </w:rPr>
        <w:lastRenderedPageBreak/>
        <w:t>the carrier. If damage to the packaging is found indicating unauthorized entry into the shipment, the buyer does not have to accept the shipment from the carrier. All goods are insured. Based on the record made, the buyer will be provided with an appropriate discount or new goods will be delivered after the claim has been settled with the carrier. By signing the consignment note, the buyer agrees to take over the goods and confirms that the goods were delivered properly and on time.</w:t>
      </w:r>
    </w:p>
    <w:p w14:paraId="51B1622F" w14:textId="1DCBAA9F" w:rsidR="005252EC" w:rsidRPr="0039235E" w:rsidRDefault="005252EC" w:rsidP="003870BD">
      <w:pPr>
        <w:numPr>
          <w:ilvl w:val="0"/>
          <w:numId w:val="14"/>
        </w:numPr>
        <w:tabs>
          <w:tab w:val="clear" w:pos="720"/>
          <w:tab w:val="num" w:pos="426"/>
        </w:tabs>
        <w:spacing w:before="120" w:after="0" w:line="240" w:lineRule="auto"/>
        <w:ind w:left="425" w:hanging="425"/>
        <w:jc w:val="both"/>
        <w:rPr>
          <w:rFonts w:cstheme="minorHAnsi"/>
          <w:sz w:val="20"/>
          <w:szCs w:val="20"/>
        </w:rPr>
      </w:pPr>
      <w:r w:rsidRPr="0039235E">
        <w:rPr>
          <w:rFonts w:cstheme="minorHAnsi"/>
          <w:sz w:val="20"/>
          <w:szCs w:val="20"/>
        </w:rPr>
        <w:t xml:space="preserve">In the event of mechanical damage to the goods that was not apparent upon receipt of the shipment, the </w:t>
      </w:r>
      <w:r w:rsidRPr="00F61065">
        <w:rPr>
          <w:rFonts w:cstheme="minorHAnsi"/>
          <w:sz w:val="20"/>
          <w:szCs w:val="20"/>
        </w:rPr>
        <w:t>buyer</w:t>
      </w:r>
      <w:r w:rsidR="00AF7918" w:rsidRPr="00F61065">
        <w:rPr>
          <w:rFonts w:cstheme="minorHAnsi"/>
          <w:sz w:val="20"/>
          <w:szCs w:val="20"/>
        </w:rPr>
        <w:t xml:space="preserve"> is obliged</w:t>
      </w:r>
      <w:r w:rsidR="00AF7918">
        <w:rPr>
          <w:rFonts w:cstheme="minorHAnsi"/>
          <w:sz w:val="20"/>
          <w:szCs w:val="20"/>
        </w:rPr>
        <w:t xml:space="preserve"> to</w:t>
      </w:r>
      <w:r w:rsidRPr="0039235E">
        <w:rPr>
          <w:rFonts w:cstheme="minorHAnsi"/>
          <w:sz w:val="20"/>
          <w:szCs w:val="20"/>
        </w:rPr>
        <w:t xml:space="preserve"> file a complaint no later than three days after delivery of the goods. Before using the goods for the first time, the buyer is obliged to study the warranty conditions, including the Czech operating instructions, and then strictly follow this information. In the event of improper use of the goods, the customer is responsible.</w:t>
      </w:r>
    </w:p>
    <w:p w14:paraId="1D108715" w14:textId="77777777" w:rsidR="005252EC" w:rsidRPr="0039235E" w:rsidRDefault="005252EC" w:rsidP="003870BD">
      <w:pPr>
        <w:numPr>
          <w:ilvl w:val="0"/>
          <w:numId w:val="14"/>
        </w:numPr>
        <w:tabs>
          <w:tab w:val="clear" w:pos="720"/>
          <w:tab w:val="num" w:pos="426"/>
        </w:tabs>
        <w:spacing w:before="120" w:after="0" w:line="240" w:lineRule="auto"/>
        <w:ind w:left="425" w:hanging="425"/>
        <w:jc w:val="both"/>
        <w:rPr>
          <w:rFonts w:cstheme="minorHAnsi"/>
          <w:sz w:val="20"/>
          <w:szCs w:val="20"/>
        </w:rPr>
      </w:pPr>
      <w:r w:rsidRPr="0039235E">
        <w:rPr>
          <w:rFonts w:cstheme="minorHAnsi"/>
          <w:sz w:val="20"/>
          <w:szCs w:val="20"/>
        </w:rPr>
        <w:t>The warranty does not apply to normal wear and tear of the goods caused by their use.</w:t>
      </w:r>
    </w:p>
    <w:p w14:paraId="1E1AFA96" w14:textId="16410E08" w:rsidR="005252EC" w:rsidRPr="0039235E" w:rsidRDefault="005252EC" w:rsidP="003870BD">
      <w:pPr>
        <w:numPr>
          <w:ilvl w:val="0"/>
          <w:numId w:val="14"/>
        </w:numPr>
        <w:tabs>
          <w:tab w:val="clear" w:pos="720"/>
          <w:tab w:val="num" w:pos="426"/>
        </w:tabs>
        <w:spacing w:before="120" w:after="0" w:line="240" w:lineRule="auto"/>
        <w:ind w:left="425" w:hanging="425"/>
        <w:jc w:val="both"/>
        <w:rPr>
          <w:rFonts w:cstheme="minorHAnsi"/>
          <w:sz w:val="20"/>
          <w:szCs w:val="20"/>
        </w:rPr>
      </w:pPr>
      <w:r w:rsidRPr="0039235E">
        <w:rPr>
          <w:rFonts w:cstheme="minorHAnsi"/>
          <w:sz w:val="20"/>
          <w:szCs w:val="20"/>
        </w:rPr>
        <w:t xml:space="preserve">If the goods do not comply with the purchase contract upon receipt by the </w:t>
      </w:r>
      <w:r w:rsidR="00EE44A2" w:rsidRPr="0039235E">
        <w:rPr>
          <w:rFonts w:cstheme="minorHAnsi"/>
          <w:sz w:val="20"/>
          <w:szCs w:val="20"/>
        </w:rPr>
        <w:t>buyer</w:t>
      </w:r>
      <w:r w:rsidRPr="0039235E">
        <w:rPr>
          <w:rFonts w:cstheme="minorHAnsi"/>
          <w:sz w:val="20"/>
          <w:szCs w:val="20"/>
        </w:rPr>
        <w:t xml:space="preserve">, the </w:t>
      </w:r>
      <w:r w:rsidR="00EE44A2" w:rsidRPr="0039235E">
        <w:rPr>
          <w:rFonts w:cstheme="minorHAnsi"/>
          <w:sz w:val="20"/>
          <w:szCs w:val="20"/>
        </w:rPr>
        <w:t>buyer</w:t>
      </w:r>
      <w:r w:rsidRPr="0039235E">
        <w:rPr>
          <w:rFonts w:cstheme="minorHAnsi"/>
          <w:sz w:val="20"/>
          <w:szCs w:val="20"/>
        </w:rPr>
        <w:t xml:space="preserve"> has the right to have the seller bring the goods into conformity with the purchase contract free of charge and without undue delay, by repairing the goods, replacing the goods and, if such a procedure is not possible, the </w:t>
      </w:r>
      <w:r w:rsidR="00EE44A2" w:rsidRPr="0039235E">
        <w:rPr>
          <w:rFonts w:cstheme="minorHAnsi"/>
          <w:sz w:val="20"/>
          <w:szCs w:val="20"/>
        </w:rPr>
        <w:t>buyer</w:t>
      </w:r>
      <w:r w:rsidRPr="0039235E">
        <w:rPr>
          <w:rFonts w:cstheme="minorHAnsi"/>
          <w:sz w:val="20"/>
          <w:szCs w:val="20"/>
        </w:rPr>
        <w:t xml:space="preserve"> may request a reasonable discount on the price of the goods or withdraw from the contract. This does not apply if the </w:t>
      </w:r>
      <w:r w:rsidR="00EE44A2" w:rsidRPr="0039235E">
        <w:rPr>
          <w:rFonts w:cstheme="minorHAnsi"/>
          <w:sz w:val="20"/>
          <w:szCs w:val="20"/>
        </w:rPr>
        <w:t>buyer</w:t>
      </w:r>
      <w:r w:rsidRPr="0039235E">
        <w:rPr>
          <w:rFonts w:cstheme="minorHAnsi"/>
          <w:sz w:val="20"/>
          <w:szCs w:val="20"/>
        </w:rPr>
        <w:t xml:space="preserve"> knew about the discrepancy with the purchase contract before receipt of the goods or caused the discrepancy with the purchase contract himself. The </w:t>
      </w:r>
      <w:r w:rsidR="00EE44A2" w:rsidRPr="0039235E">
        <w:rPr>
          <w:rFonts w:cstheme="minorHAnsi"/>
          <w:sz w:val="20"/>
          <w:szCs w:val="20"/>
        </w:rPr>
        <w:t>buyer</w:t>
      </w:r>
      <w:r w:rsidRPr="0039235E">
        <w:rPr>
          <w:rFonts w:cstheme="minorHAnsi"/>
          <w:sz w:val="20"/>
          <w:szCs w:val="20"/>
        </w:rPr>
        <w:t xml:space="preserve"> has the right to exchange the goods only if this is not disproportionate given the nature of the defect. This will be decided by the authorized service center, in the form of a written assessment of the defect. In such a case, the goods will be exchanged for the same item, or the amount already paid will be refunded.</w:t>
      </w:r>
    </w:p>
    <w:p w14:paraId="0C0C0AB0" w14:textId="77777777" w:rsidR="005252EC" w:rsidRPr="0039235E" w:rsidRDefault="005252EC" w:rsidP="003870BD">
      <w:pPr>
        <w:numPr>
          <w:ilvl w:val="0"/>
          <w:numId w:val="14"/>
        </w:numPr>
        <w:tabs>
          <w:tab w:val="clear" w:pos="720"/>
          <w:tab w:val="num" w:pos="426"/>
        </w:tabs>
        <w:spacing w:before="120" w:after="0" w:line="240" w:lineRule="auto"/>
        <w:ind w:left="425" w:hanging="425"/>
        <w:jc w:val="both"/>
        <w:rPr>
          <w:rFonts w:cstheme="minorHAnsi"/>
          <w:sz w:val="20"/>
          <w:szCs w:val="20"/>
        </w:rPr>
      </w:pPr>
      <w:r w:rsidRPr="0039235E">
        <w:rPr>
          <w:rFonts w:cstheme="minorHAnsi"/>
          <w:sz w:val="20"/>
          <w:szCs w:val="20"/>
        </w:rPr>
        <w:t>In the event of a complaint about the goods, the seller informs the buyer about the receipt and processing of the complaint by e-mail or by telephone.</w:t>
      </w:r>
    </w:p>
    <w:p w14:paraId="1297C4F6" w14:textId="77777777" w:rsidR="005252EC" w:rsidRPr="0039235E" w:rsidRDefault="005252EC" w:rsidP="003870BD">
      <w:pPr>
        <w:spacing w:before="120" w:after="0" w:line="240" w:lineRule="auto"/>
        <w:ind w:left="426"/>
        <w:rPr>
          <w:rFonts w:cstheme="minorHAnsi"/>
          <w:sz w:val="20"/>
          <w:szCs w:val="20"/>
        </w:rPr>
      </w:pPr>
    </w:p>
    <w:p w14:paraId="137D8F5F" w14:textId="4EDC0F7C" w:rsidR="007E5AD7" w:rsidRPr="0039235E" w:rsidRDefault="000F48F3" w:rsidP="007E5AD7">
      <w:pPr>
        <w:pStyle w:val="Nadpis2"/>
        <w:spacing w:before="0" w:after="240"/>
        <w:rPr>
          <w:rFonts w:asciiTheme="minorHAnsi" w:hAnsiTheme="minorHAnsi" w:cstheme="minorHAnsi"/>
          <w:b/>
          <w:bCs/>
          <w:color w:val="auto"/>
          <w:sz w:val="20"/>
          <w:szCs w:val="20"/>
        </w:rPr>
      </w:pPr>
      <w:r w:rsidRPr="0039235E">
        <w:rPr>
          <w:rFonts w:asciiTheme="minorHAnsi" w:hAnsiTheme="minorHAnsi" w:cstheme="minorHAnsi"/>
          <w:b/>
          <w:bCs/>
          <w:color w:val="auto"/>
          <w:sz w:val="20"/>
          <w:szCs w:val="20"/>
        </w:rPr>
        <w:t>IX. Withdrawal from the contract</w:t>
      </w:r>
      <w:r w:rsidR="00AE571E">
        <w:rPr>
          <w:rFonts w:asciiTheme="minorHAnsi" w:hAnsiTheme="minorHAnsi" w:cstheme="minorHAnsi"/>
          <w:b/>
          <w:bCs/>
          <w:color w:val="auto"/>
          <w:sz w:val="20"/>
          <w:szCs w:val="20"/>
        </w:rPr>
        <w:t xml:space="preserve"> </w:t>
      </w:r>
      <w:r w:rsidR="00AE571E" w:rsidRPr="00F61065">
        <w:rPr>
          <w:rFonts w:asciiTheme="minorHAnsi" w:hAnsiTheme="minorHAnsi" w:cstheme="minorHAnsi"/>
          <w:b/>
          <w:bCs/>
          <w:color w:val="auto"/>
          <w:sz w:val="20"/>
          <w:szCs w:val="20"/>
        </w:rPr>
        <w:t>by the consumer</w:t>
      </w:r>
    </w:p>
    <w:p w14:paraId="52F1D919" w14:textId="525C6917" w:rsidR="007E5AD7" w:rsidRPr="0039235E" w:rsidRDefault="007E5AD7" w:rsidP="0022397E">
      <w:pPr>
        <w:numPr>
          <w:ilvl w:val="0"/>
          <w:numId w:val="15"/>
        </w:numPr>
        <w:spacing w:after="0" w:line="240" w:lineRule="auto"/>
        <w:ind w:left="426" w:hanging="426"/>
        <w:jc w:val="both"/>
        <w:rPr>
          <w:rFonts w:cstheme="minorHAnsi"/>
          <w:sz w:val="20"/>
          <w:szCs w:val="20"/>
        </w:rPr>
      </w:pPr>
      <w:r w:rsidRPr="0039235E">
        <w:rPr>
          <w:rFonts w:cstheme="minorHAnsi"/>
          <w:sz w:val="20"/>
          <w:szCs w:val="20"/>
        </w:rPr>
        <w:t xml:space="preserve">The buyer acknowledges that, according to the provisions of Section 1837 of the Civil Code, it is not possible to withdraw from, among other things, a purchase contract for the supply of goods that have been modified according to the buyer's wishes or for his person, a purchase contract for the supply of goods that have been irretrievably mixed with other goods after delivery, a purchase contract for the supply of goods in a sealed package that the </w:t>
      </w:r>
      <w:r w:rsidR="00046541">
        <w:rPr>
          <w:rFonts w:cstheme="minorHAnsi"/>
          <w:sz w:val="20"/>
          <w:szCs w:val="20"/>
        </w:rPr>
        <w:t>buyer</w:t>
      </w:r>
      <w:r w:rsidRPr="0039235E">
        <w:rPr>
          <w:rFonts w:cstheme="minorHAnsi"/>
          <w:sz w:val="20"/>
          <w:szCs w:val="20"/>
        </w:rPr>
        <w:t xml:space="preserve"> has removed from the package and cannot be returned for hygiene reasons, and a purchase contract for the supply of a sound or video recording or computer program if the original packaging has been broken.</w:t>
      </w:r>
    </w:p>
    <w:p w14:paraId="232266A8" w14:textId="01ED4EA9" w:rsidR="007E5AD7" w:rsidRPr="0039235E" w:rsidRDefault="007E5AD7" w:rsidP="0022397E">
      <w:pPr>
        <w:numPr>
          <w:ilvl w:val="0"/>
          <w:numId w:val="15"/>
        </w:numPr>
        <w:spacing w:before="120" w:after="0" w:line="240" w:lineRule="auto"/>
        <w:ind w:left="426" w:hanging="426"/>
        <w:jc w:val="both"/>
        <w:rPr>
          <w:rFonts w:cstheme="minorHAnsi"/>
          <w:sz w:val="20"/>
          <w:szCs w:val="20"/>
        </w:rPr>
      </w:pPr>
      <w:r w:rsidRPr="0039235E">
        <w:rPr>
          <w:rFonts w:cstheme="minorHAnsi"/>
          <w:sz w:val="20"/>
          <w:szCs w:val="20"/>
        </w:rPr>
        <w:t xml:space="preserve">Unless it is a case specified in point 1 of this article of the GTC or another case where it is not possible to withdraw from the purchase contract, the buyer has the right to withdraw from the purchase contract within 14 (14) days from the receipt of the goods, in accordance with the provisions of Section 1829, paragraph 1 of the Civil Code. To withdraw from the purchase contract, the buyer can use the sample form provided by the seller in point XIII. GTC. The buyer can send the withdrawal from the purchase contract, among others, to the address of the seller's registered office or to the seller's e-mail address: </w:t>
      </w:r>
      <w:r w:rsidR="00F61065">
        <w:rPr>
          <w:rFonts w:cstheme="minorHAnsi"/>
          <w:sz w:val="20"/>
          <w:szCs w:val="20"/>
        </w:rPr>
        <w:t>objednavka@interaktivnimonitor.cz</w:t>
      </w:r>
    </w:p>
    <w:p w14:paraId="79C8F4F3" w14:textId="787F3203" w:rsidR="007E5AD7" w:rsidRPr="0039235E" w:rsidRDefault="007E5AD7" w:rsidP="0022397E">
      <w:pPr>
        <w:numPr>
          <w:ilvl w:val="0"/>
          <w:numId w:val="15"/>
        </w:numPr>
        <w:spacing w:before="120" w:after="0" w:line="240" w:lineRule="auto"/>
        <w:ind w:left="426" w:hanging="426"/>
        <w:jc w:val="both"/>
        <w:rPr>
          <w:rFonts w:cstheme="minorHAnsi"/>
          <w:sz w:val="20"/>
          <w:szCs w:val="20"/>
        </w:rPr>
      </w:pPr>
      <w:r w:rsidRPr="0039235E">
        <w:rPr>
          <w:rFonts w:cstheme="minorHAnsi"/>
          <w:sz w:val="20"/>
          <w:szCs w:val="20"/>
        </w:rPr>
        <w:t xml:space="preserve">In the event of withdrawal from the purchase contract pursuant to point 2 of this </w:t>
      </w:r>
      <w:proofErr w:type="gramStart"/>
      <w:r w:rsidRPr="0039235E">
        <w:rPr>
          <w:rFonts w:cstheme="minorHAnsi"/>
          <w:sz w:val="20"/>
          <w:szCs w:val="20"/>
        </w:rPr>
        <w:t>article</w:t>
      </w:r>
      <w:proofErr w:type="gramEnd"/>
      <w:r w:rsidRPr="0039235E">
        <w:rPr>
          <w:rFonts w:cstheme="minorHAnsi"/>
          <w:sz w:val="20"/>
          <w:szCs w:val="20"/>
        </w:rPr>
        <w:t xml:space="preserve"> of the GTC, the purchase contract shall be cancelled from the beginning. The goods must be returned to the seller within fourteen (14) days of withdrawal from the contract. If the buyer withdraws from the purchase contract, the buyer shall bear the costs associated with returning the goods to the seller</w:t>
      </w:r>
      <w:r w:rsidRPr="0039235E">
        <w:rPr>
          <w:rFonts w:cstheme="minorHAnsi"/>
          <w:b/>
          <w:bCs/>
          <w:sz w:val="20"/>
          <w:szCs w:val="20"/>
        </w:rPr>
        <w:t xml:space="preserve">, </w:t>
      </w:r>
      <w:r w:rsidRPr="0039235E">
        <w:rPr>
          <w:rStyle w:val="Vrazn"/>
          <w:rFonts w:cstheme="minorHAnsi"/>
          <w:b w:val="0"/>
          <w:bCs w:val="0"/>
          <w:sz w:val="20"/>
          <w:szCs w:val="20"/>
        </w:rPr>
        <w:t>even in the case where the goods cannot be returned by regular mail due to their nature (</w:t>
      </w:r>
      <w:proofErr w:type="gramStart"/>
      <w:r w:rsidRPr="0039235E">
        <w:rPr>
          <w:rStyle w:val="Vrazn"/>
          <w:rFonts w:cstheme="minorHAnsi"/>
          <w:b w:val="0"/>
          <w:bCs w:val="0"/>
          <w:sz w:val="20"/>
          <w:szCs w:val="20"/>
        </w:rPr>
        <w:t>e.g.</w:t>
      </w:r>
      <w:proofErr w:type="gramEnd"/>
      <w:r w:rsidRPr="0039235E">
        <w:rPr>
          <w:rStyle w:val="Vrazn"/>
          <w:rFonts w:cstheme="minorHAnsi"/>
          <w:b w:val="0"/>
          <w:bCs w:val="0"/>
          <w:sz w:val="20"/>
          <w:szCs w:val="20"/>
        </w:rPr>
        <w:t xml:space="preserve"> oversized goods)</w:t>
      </w:r>
      <w:r w:rsidRPr="0039235E">
        <w:rPr>
          <w:rFonts w:cstheme="minorHAnsi"/>
          <w:sz w:val="20"/>
          <w:szCs w:val="20"/>
        </w:rPr>
        <w:t>.</w:t>
      </w:r>
    </w:p>
    <w:p w14:paraId="2D69F7C7" w14:textId="77777777" w:rsidR="007E5AD7" w:rsidRPr="0039235E" w:rsidRDefault="007E5AD7" w:rsidP="0022397E">
      <w:pPr>
        <w:numPr>
          <w:ilvl w:val="0"/>
          <w:numId w:val="15"/>
        </w:numPr>
        <w:spacing w:before="120" w:after="0" w:line="240" w:lineRule="auto"/>
        <w:ind w:left="426" w:hanging="426"/>
        <w:jc w:val="both"/>
        <w:rPr>
          <w:rFonts w:cstheme="minorHAnsi"/>
          <w:sz w:val="20"/>
          <w:szCs w:val="20"/>
        </w:rPr>
      </w:pPr>
      <w:r w:rsidRPr="0039235E">
        <w:rPr>
          <w:rFonts w:cstheme="minorHAnsi"/>
          <w:sz w:val="20"/>
          <w:szCs w:val="20"/>
        </w:rPr>
        <w:t xml:space="preserve">Depending on the nature of the product, it is necessary to pack the returned goods </w:t>
      </w:r>
      <w:r w:rsidRPr="0039235E">
        <w:rPr>
          <w:rStyle w:val="Vrazn"/>
          <w:rFonts w:cstheme="minorHAnsi"/>
          <w:b w:val="0"/>
          <w:bCs w:val="0"/>
          <w:sz w:val="20"/>
          <w:szCs w:val="20"/>
        </w:rPr>
        <w:t>sufficiently for transport</w:t>
      </w:r>
      <w:r w:rsidRPr="0039235E">
        <w:rPr>
          <w:rStyle w:val="Vrazn"/>
          <w:rFonts w:cstheme="minorHAnsi"/>
          <w:sz w:val="20"/>
          <w:szCs w:val="20"/>
        </w:rPr>
        <w:t xml:space="preserve"> </w:t>
      </w:r>
      <w:r w:rsidRPr="0039235E">
        <w:rPr>
          <w:rFonts w:cstheme="minorHAnsi"/>
          <w:sz w:val="20"/>
          <w:szCs w:val="20"/>
        </w:rPr>
        <w:t xml:space="preserve">to prevent damage. We recommend marking the shipment with the symbols </w:t>
      </w:r>
      <w:proofErr w:type="gramStart"/>
      <w:r w:rsidRPr="0039235E">
        <w:rPr>
          <w:rStyle w:val="Vrazn"/>
          <w:rFonts w:cstheme="minorHAnsi"/>
          <w:b w:val="0"/>
          <w:bCs w:val="0"/>
          <w:sz w:val="20"/>
          <w:szCs w:val="20"/>
        </w:rPr>
        <w:t xml:space="preserve">Fragile </w:t>
      </w:r>
      <w:r w:rsidRPr="0039235E">
        <w:rPr>
          <w:rFonts w:cstheme="minorHAnsi"/>
          <w:b/>
          <w:bCs/>
          <w:sz w:val="20"/>
          <w:szCs w:val="20"/>
        </w:rPr>
        <w:t>,</w:t>
      </w:r>
      <w:proofErr w:type="gramEnd"/>
      <w:r w:rsidRPr="0039235E">
        <w:rPr>
          <w:rFonts w:cstheme="minorHAnsi"/>
          <w:b/>
          <w:bCs/>
          <w:sz w:val="20"/>
          <w:szCs w:val="20"/>
        </w:rPr>
        <w:t xml:space="preserve"> </w:t>
      </w:r>
      <w:r w:rsidRPr="0039235E">
        <w:rPr>
          <w:rStyle w:val="Vrazn"/>
          <w:rFonts w:cstheme="minorHAnsi"/>
          <w:b w:val="0"/>
          <w:bCs w:val="0"/>
          <w:sz w:val="20"/>
          <w:szCs w:val="20"/>
        </w:rPr>
        <w:t>Do not knock,</w:t>
      </w:r>
      <w:r w:rsidRPr="0039235E">
        <w:rPr>
          <w:rStyle w:val="Vrazn"/>
          <w:rFonts w:cstheme="minorHAnsi"/>
          <w:sz w:val="20"/>
          <w:szCs w:val="20"/>
        </w:rPr>
        <w:t xml:space="preserve"> </w:t>
      </w:r>
      <w:r w:rsidRPr="0039235E">
        <w:rPr>
          <w:rFonts w:cstheme="minorHAnsi"/>
          <w:sz w:val="20"/>
          <w:szCs w:val="20"/>
        </w:rPr>
        <w:t>etc. If the goods are delivered damaged, the sender must file a claim for damage to the shipment with the carrier. If the claim is not accepted by the carrier due to insufficient packaging, the sender bears the costs of repairing the damaged goods.</w:t>
      </w:r>
    </w:p>
    <w:p w14:paraId="55535D8A" w14:textId="03AF1732" w:rsidR="007E5AD7" w:rsidRPr="0039235E" w:rsidRDefault="007E5AD7" w:rsidP="0022397E">
      <w:pPr>
        <w:numPr>
          <w:ilvl w:val="0"/>
          <w:numId w:val="15"/>
        </w:numPr>
        <w:spacing w:before="120" w:after="0" w:line="240" w:lineRule="auto"/>
        <w:ind w:left="426" w:hanging="426"/>
        <w:jc w:val="both"/>
        <w:rPr>
          <w:rFonts w:cstheme="minorHAnsi"/>
          <w:sz w:val="20"/>
          <w:szCs w:val="20"/>
        </w:rPr>
      </w:pPr>
      <w:r w:rsidRPr="0039235E">
        <w:rPr>
          <w:rFonts w:cstheme="minorHAnsi"/>
          <w:sz w:val="20"/>
          <w:szCs w:val="20"/>
        </w:rPr>
        <w:t xml:space="preserve">In the event of withdrawal from the contract pursuant to point 2 of this </w:t>
      </w:r>
      <w:proofErr w:type="gramStart"/>
      <w:r w:rsidRPr="0039235E">
        <w:rPr>
          <w:rFonts w:cstheme="minorHAnsi"/>
          <w:sz w:val="20"/>
          <w:szCs w:val="20"/>
        </w:rPr>
        <w:t>article</w:t>
      </w:r>
      <w:proofErr w:type="gramEnd"/>
      <w:r w:rsidRPr="0039235E">
        <w:rPr>
          <w:rFonts w:cstheme="minorHAnsi"/>
          <w:sz w:val="20"/>
          <w:szCs w:val="20"/>
        </w:rPr>
        <w:t xml:space="preserve"> of the GTC, the seller shall return the funds received from the buyer within fourteen (14) days of the buyer's withdrawal from the purchase contract, in the same manner in which the seller received them from the buyer. If the buyer </w:t>
      </w:r>
      <w:r w:rsidRPr="0039235E">
        <w:rPr>
          <w:rFonts w:cstheme="minorHAnsi"/>
          <w:sz w:val="20"/>
          <w:szCs w:val="20"/>
        </w:rPr>
        <w:lastRenderedPageBreak/>
        <w:t xml:space="preserve">withdraws from the purchase contract, the seller is not obliged to return the funds received to the buyer before the buyer returns the goods to him or proves that he has sent the goods to the </w:t>
      </w:r>
      <w:r w:rsidR="0006176E" w:rsidRPr="0039235E">
        <w:rPr>
          <w:rFonts w:cstheme="minorHAnsi"/>
          <w:sz w:val="20"/>
          <w:szCs w:val="20"/>
        </w:rPr>
        <w:t>seller</w:t>
      </w:r>
      <w:r w:rsidRPr="0039235E">
        <w:rPr>
          <w:rFonts w:cstheme="minorHAnsi"/>
          <w:sz w:val="20"/>
          <w:szCs w:val="20"/>
        </w:rPr>
        <w:t>.</w:t>
      </w:r>
    </w:p>
    <w:p w14:paraId="7A386593" w14:textId="65535D58" w:rsidR="007E5AD7" w:rsidRPr="0039235E" w:rsidRDefault="007E5AD7" w:rsidP="0022397E">
      <w:pPr>
        <w:numPr>
          <w:ilvl w:val="0"/>
          <w:numId w:val="15"/>
        </w:numPr>
        <w:spacing w:before="120" w:after="0" w:line="240" w:lineRule="auto"/>
        <w:ind w:left="426" w:hanging="426"/>
        <w:jc w:val="both"/>
        <w:rPr>
          <w:rFonts w:cstheme="minorHAnsi"/>
          <w:sz w:val="20"/>
          <w:szCs w:val="20"/>
        </w:rPr>
      </w:pPr>
      <w:r w:rsidRPr="0039235E">
        <w:rPr>
          <w:rFonts w:cstheme="minorHAnsi"/>
          <w:sz w:val="20"/>
          <w:szCs w:val="20"/>
        </w:rPr>
        <w:t xml:space="preserve">In the event of withdrawal from the contract pursuant to point 2 of this </w:t>
      </w:r>
      <w:proofErr w:type="gramStart"/>
      <w:r w:rsidRPr="0039235E">
        <w:rPr>
          <w:rFonts w:cstheme="minorHAnsi"/>
          <w:sz w:val="20"/>
          <w:szCs w:val="20"/>
        </w:rPr>
        <w:t>article</w:t>
      </w:r>
      <w:proofErr w:type="gramEnd"/>
      <w:r w:rsidRPr="0039235E">
        <w:rPr>
          <w:rFonts w:cstheme="minorHAnsi"/>
          <w:sz w:val="20"/>
          <w:szCs w:val="20"/>
        </w:rPr>
        <w:t xml:space="preserve"> of the GTC, the seller will refund the buyer the shipping costs at the lowest offered amount, even if the buyer has chosen a more expensive method of transportation.</w:t>
      </w:r>
    </w:p>
    <w:p w14:paraId="609DAE90" w14:textId="77777777" w:rsidR="007E5AD7" w:rsidRPr="0039235E" w:rsidRDefault="007E5AD7" w:rsidP="0022397E">
      <w:pPr>
        <w:numPr>
          <w:ilvl w:val="0"/>
          <w:numId w:val="15"/>
        </w:numPr>
        <w:spacing w:before="120" w:after="0" w:line="240" w:lineRule="auto"/>
        <w:ind w:left="426" w:hanging="426"/>
        <w:jc w:val="both"/>
        <w:rPr>
          <w:rFonts w:cstheme="minorHAnsi"/>
          <w:sz w:val="20"/>
          <w:szCs w:val="20"/>
        </w:rPr>
      </w:pPr>
      <w:r w:rsidRPr="0039235E">
        <w:rPr>
          <w:rFonts w:cstheme="minorHAnsi"/>
          <w:sz w:val="20"/>
          <w:szCs w:val="20"/>
        </w:rPr>
        <w:t>Until the order is confirmed, the seller is entitled to withdraw from the purchase contract at any time.</w:t>
      </w:r>
      <w:r w:rsidRPr="0039235E">
        <w:rPr>
          <w:rFonts w:cstheme="minorHAnsi"/>
          <w:b/>
          <w:bCs/>
          <w:sz w:val="20"/>
          <w:szCs w:val="20"/>
        </w:rPr>
        <w:t xml:space="preserve"> </w:t>
      </w:r>
      <w:r w:rsidRPr="0039235E">
        <w:rPr>
          <w:rFonts w:cstheme="minorHAnsi"/>
          <w:sz w:val="20"/>
          <w:szCs w:val="20"/>
        </w:rPr>
        <w:t>In such a case, the seller will return the purchase price to the buyer without undue delay, by bank transfer to the account specified by the buyer.</w:t>
      </w:r>
    </w:p>
    <w:p w14:paraId="1C3EB563" w14:textId="77777777" w:rsidR="007E5AD7" w:rsidRPr="0039235E" w:rsidRDefault="007E5AD7" w:rsidP="0022397E">
      <w:pPr>
        <w:numPr>
          <w:ilvl w:val="0"/>
          <w:numId w:val="15"/>
        </w:numPr>
        <w:spacing w:before="120" w:after="0" w:line="240" w:lineRule="auto"/>
        <w:ind w:left="426" w:hanging="426"/>
        <w:jc w:val="both"/>
        <w:rPr>
          <w:rFonts w:cstheme="minorHAnsi"/>
          <w:sz w:val="20"/>
          <w:szCs w:val="20"/>
        </w:rPr>
      </w:pPr>
      <w:r w:rsidRPr="0039235E">
        <w:rPr>
          <w:rFonts w:cstheme="minorHAnsi"/>
          <w:sz w:val="20"/>
          <w:szCs w:val="20"/>
        </w:rPr>
        <w:t>The order may be canceled by the seller due to long-term unavailability of the goods, inability to deliver the goods by a certain date, sale of the goods and obvious errors.</w:t>
      </w:r>
    </w:p>
    <w:p w14:paraId="6A59F6FF" w14:textId="77777777" w:rsidR="007E5AD7" w:rsidRPr="0039235E" w:rsidRDefault="007E5AD7" w:rsidP="0022397E">
      <w:pPr>
        <w:numPr>
          <w:ilvl w:val="0"/>
          <w:numId w:val="15"/>
        </w:numPr>
        <w:spacing w:before="120" w:after="0" w:line="240" w:lineRule="auto"/>
        <w:ind w:left="426" w:hanging="426"/>
        <w:jc w:val="both"/>
        <w:rPr>
          <w:rFonts w:cstheme="minorHAnsi"/>
          <w:sz w:val="20"/>
          <w:szCs w:val="20"/>
        </w:rPr>
      </w:pPr>
      <w:r w:rsidRPr="0039235E">
        <w:rPr>
          <w:rFonts w:cstheme="minorHAnsi"/>
          <w:sz w:val="20"/>
          <w:szCs w:val="20"/>
        </w:rPr>
        <w:t>If you purchase goods as part of your business or entrepreneurial activity (purchase using your ID number), the right to withdraw from the contract expires.</w:t>
      </w:r>
    </w:p>
    <w:p w14:paraId="18658269" w14:textId="40C9C98D" w:rsidR="007E5AD7" w:rsidRPr="0039235E" w:rsidRDefault="007E5AD7" w:rsidP="0022397E">
      <w:pPr>
        <w:numPr>
          <w:ilvl w:val="0"/>
          <w:numId w:val="15"/>
        </w:numPr>
        <w:spacing w:before="120" w:after="0" w:line="240" w:lineRule="auto"/>
        <w:ind w:left="426" w:hanging="426"/>
        <w:jc w:val="both"/>
        <w:rPr>
          <w:rFonts w:cstheme="minorHAnsi"/>
          <w:sz w:val="20"/>
          <w:szCs w:val="20"/>
        </w:rPr>
      </w:pPr>
      <w:r w:rsidRPr="0039235E">
        <w:rPr>
          <w:rStyle w:val="Vrazn"/>
          <w:rFonts w:cstheme="minorHAnsi"/>
          <w:b w:val="0"/>
          <w:bCs w:val="0"/>
          <w:sz w:val="20"/>
          <w:szCs w:val="20"/>
        </w:rPr>
        <w:t>In order for the consumer to be entitled to a refund of the full purchase price, the goods must not be used more than necessary for testing within 14 days before withdrawing from the purchase contract.</w:t>
      </w:r>
      <w:r w:rsidRPr="0039235E">
        <w:rPr>
          <w:rStyle w:val="Vrazn"/>
          <w:rFonts w:cstheme="minorHAnsi"/>
          <w:sz w:val="20"/>
          <w:szCs w:val="20"/>
        </w:rPr>
        <w:t xml:space="preserve"> </w:t>
      </w:r>
      <w:r w:rsidRPr="0039235E">
        <w:rPr>
          <w:rFonts w:cstheme="minorHAnsi"/>
          <w:sz w:val="20"/>
          <w:szCs w:val="20"/>
        </w:rPr>
        <w:t>The scope of testing must be the same as when purchasing goods in a brick-and-mortar store. If the goods have been partially consumed</w:t>
      </w:r>
      <w:r w:rsidR="003A0B5A">
        <w:rPr>
          <w:rFonts w:cstheme="minorHAnsi"/>
          <w:sz w:val="20"/>
          <w:szCs w:val="20"/>
        </w:rPr>
        <w:t xml:space="preserve"> </w:t>
      </w:r>
      <w:r w:rsidRPr="0039235E">
        <w:rPr>
          <w:rFonts w:cstheme="minorHAnsi"/>
          <w:sz w:val="20"/>
          <w:szCs w:val="20"/>
        </w:rPr>
        <w:t>/</w:t>
      </w:r>
      <w:r w:rsidR="003A0B5A">
        <w:rPr>
          <w:rFonts w:cstheme="minorHAnsi"/>
          <w:sz w:val="20"/>
          <w:szCs w:val="20"/>
        </w:rPr>
        <w:t xml:space="preserve"> </w:t>
      </w:r>
      <w:r w:rsidRPr="0039235E">
        <w:rPr>
          <w:rFonts w:cstheme="minorHAnsi"/>
          <w:sz w:val="20"/>
          <w:szCs w:val="20"/>
        </w:rPr>
        <w:t xml:space="preserve">worn out, the goods are incomplete or damaged, the missing value must be paid. The returned purchase value of the goods stated on the tax document will be reduced by a specific amount. This amount will be determined by the authorized service based on an assessment of the condition of the returned goods and after possibly putting the goods in a condition suitable for resale. The returned goods should be complete, </w:t>
      </w:r>
      <w:proofErr w:type="gramStart"/>
      <w:r w:rsidRPr="0039235E">
        <w:rPr>
          <w:rFonts w:cstheme="minorHAnsi"/>
          <w:sz w:val="20"/>
          <w:szCs w:val="20"/>
        </w:rPr>
        <w:t>i.e.</w:t>
      </w:r>
      <w:proofErr w:type="gramEnd"/>
      <w:r w:rsidRPr="0039235E">
        <w:rPr>
          <w:rFonts w:cstheme="minorHAnsi"/>
          <w:sz w:val="20"/>
          <w:szCs w:val="20"/>
        </w:rPr>
        <w:t xml:space="preserve"> they should contain all accessories that you received with the product. If you lose the accessories, you will be charged the full price for them.</w:t>
      </w:r>
    </w:p>
    <w:p w14:paraId="0948AD98" w14:textId="27FF4232" w:rsidR="007E5AD7" w:rsidRPr="0039235E" w:rsidRDefault="007E5AD7" w:rsidP="0022397E">
      <w:pPr>
        <w:numPr>
          <w:ilvl w:val="0"/>
          <w:numId w:val="15"/>
        </w:numPr>
        <w:spacing w:before="120" w:after="0" w:line="240" w:lineRule="auto"/>
        <w:ind w:left="426" w:hanging="426"/>
        <w:jc w:val="both"/>
        <w:rPr>
          <w:rFonts w:cstheme="minorHAnsi"/>
          <w:sz w:val="20"/>
          <w:szCs w:val="20"/>
        </w:rPr>
      </w:pPr>
      <w:r w:rsidRPr="0039235E">
        <w:rPr>
          <w:rFonts w:cstheme="minorHAnsi"/>
          <w:sz w:val="20"/>
          <w:szCs w:val="20"/>
        </w:rPr>
        <w:t>The consumer can cancel the order by clicking the Cancel order button in the order details in the e-shop, by phone at the listed phone numbers, by e-mail at a contact electronic address, or in writing to the seller's address.</w:t>
      </w:r>
    </w:p>
    <w:p w14:paraId="4621CFB0" w14:textId="77777777" w:rsidR="0022397E" w:rsidRPr="0039235E" w:rsidRDefault="0022397E" w:rsidP="0022397E">
      <w:pPr>
        <w:spacing w:before="120" w:after="0" w:line="240" w:lineRule="auto"/>
        <w:ind w:left="426" w:hanging="426"/>
        <w:jc w:val="both"/>
        <w:rPr>
          <w:rFonts w:cstheme="minorHAnsi"/>
          <w:sz w:val="20"/>
          <w:szCs w:val="20"/>
        </w:rPr>
      </w:pPr>
    </w:p>
    <w:p w14:paraId="425109EB" w14:textId="7DE63B52" w:rsidR="007E5AD7" w:rsidRPr="00F61065" w:rsidRDefault="007E5AD7" w:rsidP="00F61065">
      <w:pPr>
        <w:pStyle w:val="Nadpis2"/>
        <w:spacing w:before="120" w:line="240" w:lineRule="auto"/>
        <w:rPr>
          <w:rFonts w:asciiTheme="minorHAnsi" w:hAnsiTheme="minorHAnsi" w:cstheme="minorHAnsi"/>
          <w:b/>
          <w:bCs/>
          <w:color w:val="auto"/>
          <w:sz w:val="20"/>
          <w:szCs w:val="20"/>
        </w:rPr>
      </w:pPr>
      <w:r w:rsidRPr="0039235E">
        <w:rPr>
          <w:rFonts w:asciiTheme="minorHAnsi" w:hAnsiTheme="minorHAnsi" w:cstheme="minorHAnsi"/>
          <w:b/>
          <w:bCs/>
          <w:color w:val="auto"/>
          <w:sz w:val="20"/>
          <w:szCs w:val="20"/>
        </w:rPr>
        <w:t>X. Protection of personal data</w:t>
      </w:r>
    </w:p>
    <w:p w14:paraId="1D9AAB55" w14:textId="41601E66" w:rsidR="00A743AF" w:rsidRPr="0039235E" w:rsidRDefault="007E5AD7" w:rsidP="00A743AF">
      <w:pPr>
        <w:numPr>
          <w:ilvl w:val="0"/>
          <w:numId w:val="16"/>
        </w:numPr>
        <w:spacing w:before="120" w:after="0" w:line="240" w:lineRule="auto"/>
        <w:ind w:left="426" w:hanging="426"/>
        <w:jc w:val="both"/>
        <w:rPr>
          <w:rFonts w:cstheme="minorHAnsi"/>
          <w:sz w:val="20"/>
          <w:szCs w:val="20"/>
        </w:rPr>
      </w:pPr>
      <w:r w:rsidRPr="0039235E">
        <w:rPr>
          <w:rFonts w:cstheme="minorHAnsi"/>
          <w:sz w:val="20"/>
          <w:szCs w:val="20"/>
        </w:rPr>
        <w:t>The information obligation towards the buyer within the meaning of Article 13 of Regulation 2016/679 of the European Parliament and of the Council on the protection of natural persons with regard to the processing of personal data and on the free movement of such data, and repealing Directive 95/46/EC (General Data Protection Regulation) (hereinafter referred to as the "</w:t>
      </w:r>
      <w:r w:rsidRPr="0039235E">
        <w:rPr>
          <w:rFonts w:cstheme="minorHAnsi"/>
          <w:i/>
          <w:iCs/>
          <w:sz w:val="20"/>
          <w:szCs w:val="20"/>
        </w:rPr>
        <w:t>GDPR</w:t>
      </w:r>
      <w:r w:rsidRPr="0039235E">
        <w:rPr>
          <w:rFonts w:cstheme="minorHAnsi"/>
          <w:sz w:val="20"/>
          <w:szCs w:val="20"/>
        </w:rPr>
        <w:t xml:space="preserve">") related to the processing of the buyer's personal data for the purposes of fulfilling the purchase contract, for the purposes of negotiating the purchase contract and for the purposes of fulfilling the seller's public obligations is provided in a separate document, in accordance with </w:t>
      </w:r>
      <w:r w:rsidR="00A743AF" w:rsidRPr="0039235E">
        <w:rPr>
          <w:rFonts w:cstheme="minorHAnsi"/>
          <w:sz w:val="20"/>
          <w:szCs w:val="20"/>
        </w:rPr>
        <w:t>the Personal Data Protection Principles.</w:t>
      </w:r>
    </w:p>
    <w:p w14:paraId="04E0B361" w14:textId="4D67727E" w:rsidR="00A743AF" w:rsidRPr="0039235E" w:rsidRDefault="00A743AF" w:rsidP="00A743AF">
      <w:pPr>
        <w:numPr>
          <w:ilvl w:val="0"/>
          <w:numId w:val="16"/>
        </w:numPr>
        <w:autoSpaceDE w:val="0"/>
        <w:autoSpaceDN w:val="0"/>
        <w:adjustRightInd w:val="0"/>
        <w:spacing w:before="120" w:after="0" w:line="240" w:lineRule="auto"/>
        <w:ind w:left="426" w:hanging="426"/>
        <w:jc w:val="both"/>
        <w:rPr>
          <w:rFonts w:cstheme="minorHAnsi"/>
          <w:sz w:val="20"/>
          <w:szCs w:val="20"/>
        </w:rPr>
      </w:pPr>
      <w:r w:rsidRPr="0039235E">
        <w:rPr>
          <w:rFonts w:cstheme="minorHAnsi"/>
          <w:sz w:val="20"/>
          <w:szCs w:val="20"/>
        </w:rPr>
        <w:t xml:space="preserve">The </w:t>
      </w:r>
      <w:r w:rsidR="0006176E" w:rsidRPr="0039235E">
        <w:rPr>
          <w:rFonts w:cstheme="minorHAnsi"/>
          <w:sz w:val="20"/>
          <w:szCs w:val="20"/>
        </w:rPr>
        <w:t>b</w:t>
      </w:r>
      <w:r w:rsidRPr="0039235E">
        <w:rPr>
          <w:rFonts w:cstheme="minorHAnsi"/>
          <w:sz w:val="20"/>
          <w:szCs w:val="20"/>
        </w:rPr>
        <w:t xml:space="preserve">uyer agrees, pursuant to the provisions of Section 7, paragraph 2 of Act No. 480/2004 Coll., on certain information society services and on the amendment of certain acts (Act on Certain Information Society Services), as amended, to the sending of commercial communications by the </w:t>
      </w:r>
      <w:r w:rsidR="0006176E" w:rsidRPr="0039235E">
        <w:rPr>
          <w:rFonts w:cstheme="minorHAnsi"/>
          <w:sz w:val="20"/>
          <w:szCs w:val="20"/>
        </w:rPr>
        <w:t>s</w:t>
      </w:r>
      <w:r w:rsidRPr="0039235E">
        <w:rPr>
          <w:rFonts w:cstheme="minorHAnsi"/>
          <w:sz w:val="20"/>
          <w:szCs w:val="20"/>
        </w:rPr>
        <w:t xml:space="preserve">eller to the </w:t>
      </w:r>
      <w:r w:rsidR="0006176E" w:rsidRPr="0039235E">
        <w:rPr>
          <w:rFonts w:cstheme="minorHAnsi"/>
          <w:sz w:val="20"/>
          <w:szCs w:val="20"/>
        </w:rPr>
        <w:t>b</w:t>
      </w:r>
      <w:r w:rsidRPr="0039235E">
        <w:rPr>
          <w:rFonts w:cstheme="minorHAnsi"/>
          <w:sz w:val="20"/>
          <w:szCs w:val="20"/>
        </w:rPr>
        <w:t xml:space="preserve">uyer's electronic address or telephone number. The </w:t>
      </w:r>
      <w:r w:rsidR="0006176E" w:rsidRPr="0039235E">
        <w:rPr>
          <w:rFonts w:cstheme="minorHAnsi"/>
          <w:sz w:val="20"/>
          <w:szCs w:val="20"/>
        </w:rPr>
        <w:t>s</w:t>
      </w:r>
      <w:r w:rsidRPr="0039235E">
        <w:rPr>
          <w:rFonts w:cstheme="minorHAnsi"/>
          <w:sz w:val="20"/>
          <w:szCs w:val="20"/>
        </w:rPr>
        <w:t xml:space="preserve">eller fulfills its information obligation towards the </w:t>
      </w:r>
      <w:r w:rsidR="0006176E" w:rsidRPr="0039235E">
        <w:rPr>
          <w:rFonts w:cstheme="minorHAnsi"/>
          <w:sz w:val="20"/>
          <w:szCs w:val="20"/>
        </w:rPr>
        <w:t>b</w:t>
      </w:r>
      <w:r w:rsidRPr="0039235E">
        <w:rPr>
          <w:rFonts w:cstheme="minorHAnsi"/>
          <w:sz w:val="20"/>
          <w:szCs w:val="20"/>
        </w:rPr>
        <w:t xml:space="preserve">uyer, pursuant to Article 13 of the GDPR, related to the processing of the </w:t>
      </w:r>
      <w:r w:rsidR="0006176E" w:rsidRPr="0039235E">
        <w:rPr>
          <w:rFonts w:cstheme="minorHAnsi"/>
          <w:sz w:val="20"/>
          <w:szCs w:val="20"/>
        </w:rPr>
        <w:t>b</w:t>
      </w:r>
      <w:r w:rsidRPr="0039235E">
        <w:rPr>
          <w:rFonts w:cstheme="minorHAnsi"/>
          <w:sz w:val="20"/>
          <w:szCs w:val="20"/>
        </w:rPr>
        <w:t>uyer's personal data for the purposes of sending commercial communications, by means of a special document.</w:t>
      </w:r>
    </w:p>
    <w:p w14:paraId="145059D1" w14:textId="4E6597A2" w:rsidR="00A743AF" w:rsidRPr="0039235E" w:rsidRDefault="00A743AF" w:rsidP="00A743AF">
      <w:pPr>
        <w:numPr>
          <w:ilvl w:val="0"/>
          <w:numId w:val="16"/>
        </w:numPr>
        <w:autoSpaceDE w:val="0"/>
        <w:autoSpaceDN w:val="0"/>
        <w:adjustRightInd w:val="0"/>
        <w:spacing w:before="120" w:after="0" w:line="240" w:lineRule="auto"/>
        <w:ind w:left="426" w:hanging="426"/>
        <w:jc w:val="both"/>
        <w:rPr>
          <w:rFonts w:cstheme="minorHAnsi"/>
          <w:sz w:val="20"/>
          <w:szCs w:val="20"/>
        </w:rPr>
      </w:pPr>
      <w:r w:rsidRPr="0039235E">
        <w:rPr>
          <w:rFonts w:cstheme="minorHAnsi"/>
          <w:sz w:val="20"/>
          <w:szCs w:val="20"/>
        </w:rPr>
        <w:t>The buyer agrees to the storage of cookies on his computer. In the event that the purchase on the website can be made and the seller's obligations under the purchase contract can be fulfilled without the storage of cookies on the buyer's computer, the buyer may revoke the consent in accordance with the previous sentence at any time.</w:t>
      </w:r>
    </w:p>
    <w:p w14:paraId="344048D7" w14:textId="77777777" w:rsidR="00A743AF" w:rsidRPr="0039235E" w:rsidRDefault="00A743AF" w:rsidP="00A743AF">
      <w:pPr>
        <w:pStyle w:val="Nadpis2"/>
        <w:spacing w:before="120" w:line="240" w:lineRule="auto"/>
        <w:rPr>
          <w:rFonts w:asciiTheme="minorHAnsi" w:hAnsiTheme="minorHAnsi" w:cstheme="minorHAnsi"/>
          <w:b/>
          <w:bCs/>
          <w:color w:val="auto"/>
          <w:sz w:val="20"/>
          <w:szCs w:val="20"/>
        </w:rPr>
      </w:pPr>
    </w:p>
    <w:p w14:paraId="6CA390F5" w14:textId="2A770D27" w:rsidR="007E5AD7" w:rsidRPr="0039235E" w:rsidRDefault="007E5AD7" w:rsidP="007E5AD7">
      <w:pPr>
        <w:pStyle w:val="Nadpis2"/>
        <w:spacing w:before="0" w:after="240"/>
        <w:rPr>
          <w:rFonts w:asciiTheme="minorHAnsi" w:hAnsiTheme="minorHAnsi" w:cstheme="minorHAnsi"/>
          <w:b/>
          <w:bCs/>
          <w:color w:val="auto"/>
          <w:sz w:val="20"/>
          <w:szCs w:val="20"/>
        </w:rPr>
      </w:pPr>
      <w:r w:rsidRPr="0039235E">
        <w:rPr>
          <w:rFonts w:asciiTheme="minorHAnsi" w:hAnsiTheme="minorHAnsi" w:cstheme="minorHAnsi"/>
          <w:b/>
          <w:bCs/>
          <w:color w:val="auto"/>
          <w:sz w:val="20"/>
          <w:szCs w:val="20"/>
        </w:rPr>
        <w:t>XI. Rights arising from defective performance</w:t>
      </w:r>
    </w:p>
    <w:p w14:paraId="59FCF586" w14:textId="77777777" w:rsidR="007E5AD7" w:rsidRPr="0039235E" w:rsidRDefault="007E5AD7" w:rsidP="0022397E">
      <w:pPr>
        <w:numPr>
          <w:ilvl w:val="0"/>
          <w:numId w:val="17"/>
        </w:numPr>
        <w:tabs>
          <w:tab w:val="clear" w:pos="720"/>
          <w:tab w:val="num" w:pos="426"/>
        </w:tabs>
        <w:spacing w:after="0" w:line="240" w:lineRule="auto"/>
        <w:ind w:left="426" w:hanging="426"/>
        <w:jc w:val="both"/>
        <w:rPr>
          <w:rFonts w:cstheme="minorHAnsi"/>
          <w:sz w:val="20"/>
          <w:szCs w:val="20"/>
        </w:rPr>
      </w:pPr>
      <w:r w:rsidRPr="0039235E">
        <w:rPr>
          <w:rFonts w:cstheme="minorHAnsi"/>
          <w:sz w:val="20"/>
          <w:szCs w:val="20"/>
        </w:rPr>
        <w:t>The rights and obligations of the contracting parties regarding rights arising from defective performance are governed by the relevant generally binding legal regulations (in particular the provisions of Sections 1914 to 1925, Sections 2099 to 2117 and Sections 2161 to 2174b of the Civil Code and Act No. 634/1992 Coll., on Consumer Protection, as amended).</w:t>
      </w:r>
    </w:p>
    <w:p w14:paraId="5863EC85" w14:textId="5DDFF187" w:rsidR="007E5AD7" w:rsidRPr="0039235E" w:rsidRDefault="007E5AD7" w:rsidP="0022397E">
      <w:pPr>
        <w:numPr>
          <w:ilvl w:val="0"/>
          <w:numId w:val="17"/>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lastRenderedPageBreak/>
        <w:t>If the subject of the purchase is a tangible movable item that is connected to digital content or a digital content service in such a way that it could not perform its functions without them (hereinafter referred to as a "</w:t>
      </w:r>
      <w:r w:rsidRPr="0039235E">
        <w:rPr>
          <w:rFonts w:cstheme="minorHAnsi"/>
          <w:i/>
          <w:iCs/>
          <w:sz w:val="20"/>
          <w:szCs w:val="20"/>
        </w:rPr>
        <w:t>thing with digital properties</w:t>
      </w:r>
      <w:r w:rsidRPr="0039235E">
        <w:rPr>
          <w:rFonts w:cstheme="minorHAnsi"/>
          <w:sz w:val="20"/>
          <w:szCs w:val="20"/>
        </w:rPr>
        <w:t>"), the provisions on the seller's liability for defects shall also apply to the provision of the digital content or digital content service, even if it is provided by a third party. This shall not apply if it is obvious from the content of the purchase contract and the nature of the item that they are provided separately.</w:t>
      </w:r>
    </w:p>
    <w:p w14:paraId="725EC477" w14:textId="3446E11E" w:rsidR="00300565" w:rsidRPr="0039235E" w:rsidRDefault="007E5AD7" w:rsidP="0022397E">
      <w:pPr>
        <w:numPr>
          <w:ilvl w:val="0"/>
          <w:numId w:val="17"/>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The seller is responsible to the buyer that the item is free from defects upon acceptance. In particular, the seller is responsible to the buyer that the item</w:t>
      </w:r>
    </w:p>
    <w:p w14:paraId="6912EEDF" w14:textId="77777777" w:rsidR="00300565" w:rsidRPr="0039235E" w:rsidRDefault="007E5AD7" w:rsidP="00FC6CF4">
      <w:pPr>
        <w:pStyle w:val="Odsekzoznamu"/>
        <w:numPr>
          <w:ilvl w:val="0"/>
          <w:numId w:val="29"/>
        </w:numPr>
        <w:spacing w:before="120" w:after="0" w:line="240" w:lineRule="auto"/>
        <w:ind w:left="709" w:hanging="283"/>
        <w:jc w:val="both"/>
        <w:rPr>
          <w:rFonts w:cstheme="minorHAnsi"/>
          <w:sz w:val="20"/>
          <w:szCs w:val="20"/>
        </w:rPr>
      </w:pPr>
      <w:r w:rsidRPr="0039235E">
        <w:rPr>
          <w:rFonts w:cstheme="minorHAnsi"/>
          <w:sz w:val="20"/>
          <w:szCs w:val="20"/>
        </w:rPr>
        <w:t>corresponds to the agreed description, type and quantity, as well as quality, functionality, compatibility, interoperability and other agreed characteristics,</w:t>
      </w:r>
    </w:p>
    <w:p w14:paraId="7858D897" w14:textId="77777777" w:rsidR="00300565" w:rsidRPr="0039235E" w:rsidRDefault="007E5AD7" w:rsidP="00FC6CF4">
      <w:pPr>
        <w:pStyle w:val="Odsekzoznamu"/>
        <w:numPr>
          <w:ilvl w:val="0"/>
          <w:numId w:val="29"/>
        </w:numPr>
        <w:spacing w:before="120" w:after="0" w:line="240" w:lineRule="auto"/>
        <w:ind w:left="709" w:hanging="283"/>
        <w:jc w:val="both"/>
        <w:rPr>
          <w:rFonts w:cstheme="minorHAnsi"/>
          <w:sz w:val="20"/>
          <w:szCs w:val="20"/>
        </w:rPr>
      </w:pPr>
      <w:r w:rsidRPr="0039235E">
        <w:rPr>
          <w:rFonts w:cstheme="minorHAnsi"/>
          <w:sz w:val="20"/>
          <w:szCs w:val="20"/>
        </w:rPr>
        <w:t>is suitable for the purpose for which the buyer requires it and to which the seller has agreed, and</w:t>
      </w:r>
    </w:p>
    <w:p w14:paraId="0C75982A" w14:textId="4A38992B" w:rsidR="007E5AD7" w:rsidRPr="0039235E" w:rsidRDefault="007E5AD7" w:rsidP="00FC6CF4">
      <w:pPr>
        <w:pStyle w:val="Odsekzoznamu"/>
        <w:numPr>
          <w:ilvl w:val="0"/>
          <w:numId w:val="29"/>
        </w:numPr>
        <w:spacing w:before="120" w:after="0" w:line="240" w:lineRule="auto"/>
        <w:ind w:left="709" w:hanging="283"/>
        <w:jc w:val="both"/>
        <w:rPr>
          <w:rFonts w:cstheme="minorHAnsi"/>
          <w:sz w:val="20"/>
          <w:szCs w:val="20"/>
        </w:rPr>
      </w:pPr>
      <w:r w:rsidRPr="0039235E">
        <w:rPr>
          <w:rFonts w:cstheme="minorHAnsi"/>
          <w:sz w:val="20"/>
          <w:szCs w:val="20"/>
        </w:rPr>
        <w:t>It is delivered with agreed accessories and instructions for use, including assembly or installation instructions.</w:t>
      </w:r>
    </w:p>
    <w:p w14:paraId="0E0ADDA8" w14:textId="77777777" w:rsidR="00300565" w:rsidRPr="0039235E" w:rsidRDefault="007E5AD7" w:rsidP="0022397E">
      <w:pPr>
        <w:numPr>
          <w:ilvl w:val="0"/>
          <w:numId w:val="17"/>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The seller is responsible to the buyer that, in addition to the agreed properties:</w:t>
      </w:r>
    </w:p>
    <w:p w14:paraId="21E056EA" w14:textId="316C1E08" w:rsidR="0022397E" w:rsidRPr="0039235E" w:rsidRDefault="007E5AD7" w:rsidP="00FC6CF4">
      <w:pPr>
        <w:pStyle w:val="Odsekzoznamu"/>
        <w:numPr>
          <w:ilvl w:val="0"/>
          <w:numId w:val="32"/>
        </w:numPr>
        <w:spacing w:before="120" w:after="0" w:line="240" w:lineRule="auto"/>
        <w:ind w:left="709" w:hanging="283"/>
        <w:jc w:val="both"/>
        <w:rPr>
          <w:rFonts w:cstheme="minorHAnsi"/>
          <w:sz w:val="20"/>
          <w:szCs w:val="20"/>
        </w:rPr>
      </w:pPr>
      <w:r w:rsidRPr="0039235E">
        <w:rPr>
          <w:rFonts w:cstheme="minorHAnsi"/>
          <w:sz w:val="20"/>
          <w:szCs w:val="20"/>
        </w:rPr>
        <w:t>the item is suitable for the purpose for which an item of this type is usually used, taking into account the rights of third parties, legal regulations, technical standards or codes of conduct of the industry in the absence of technical standards,</w:t>
      </w:r>
    </w:p>
    <w:p w14:paraId="0F0975F6" w14:textId="320A0023" w:rsidR="0022397E" w:rsidRPr="0039235E" w:rsidRDefault="007E5AD7" w:rsidP="00FC6CF4">
      <w:pPr>
        <w:pStyle w:val="Odsekzoznamu"/>
        <w:numPr>
          <w:ilvl w:val="0"/>
          <w:numId w:val="32"/>
        </w:numPr>
        <w:spacing w:before="120" w:after="0" w:line="240" w:lineRule="auto"/>
        <w:ind w:left="709" w:hanging="283"/>
        <w:jc w:val="both"/>
        <w:rPr>
          <w:rFonts w:cstheme="minorHAnsi"/>
          <w:sz w:val="20"/>
          <w:szCs w:val="20"/>
        </w:rPr>
      </w:pPr>
      <w:r w:rsidRPr="0039235E">
        <w:rPr>
          <w:rFonts w:cstheme="minorHAnsi"/>
          <w:sz w:val="20"/>
          <w:szCs w:val="20"/>
        </w:rPr>
        <w:t>the item, in terms of quantity, quality and other properties, including durability, functionality, compatibility and safety, corresponds to the usual properties of items of the same type that the buyer can reasonably expect, also taking into account public statements made by the seller or another person in the same contractual chain, in particular advertising or labelling, unless the seller proves that he was not aware of it or that it was modified at least in a comparable way at the time of conclusion of the purchase contract, or that it could not have influenced the decision to purchase,</w:t>
      </w:r>
    </w:p>
    <w:p w14:paraId="586E5C07" w14:textId="31C3B7F9" w:rsidR="0022397E" w:rsidRPr="0039235E" w:rsidRDefault="007E5AD7" w:rsidP="00FC6CF4">
      <w:pPr>
        <w:pStyle w:val="Odsekzoznamu"/>
        <w:numPr>
          <w:ilvl w:val="0"/>
          <w:numId w:val="32"/>
        </w:numPr>
        <w:spacing w:before="120" w:after="0" w:line="240" w:lineRule="auto"/>
        <w:ind w:left="709" w:hanging="283"/>
        <w:jc w:val="both"/>
        <w:rPr>
          <w:rFonts w:cstheme="minorHAnsi"/>
          <w:sz w:val="20"/>
          <w:szCs w:val="20"/>
        </w:rPr>
      </w:pPr>
      <w:r w:rsidRPr="0039235E">
        <w:rPr>
          <w:rFonts w:cstheme="minorHAnsi"/>
          <w:sz w:val="20"/>
          <w:szCs w:val="20"/>
        </w:rPr>
        <w:t>the item is delivered with accessories, including packaging, assembly instructions and other instructions for use that the buyer can reasonably expect, and</w:t>
      </w:r>
    </w:p>
    <w:p w14:paraId="165B41AD" w14:textId="24B0418E" w:rsidR="007E5AD7" w:rsidRPr="0039235E" w:rsidRDefault="007E5AD7" w:rsidP="00FC6CF4">
      <w:pPr>
        <w:pStyle w:val="Odsekzoznamu"/>
        <w:numPr>
          <w:ilvl w:val="0"/>
          <w:numId w:val="32"/>
        </w:numPr>
        <w:spacing w:before="120" w:after="0" w:line="240" w:lineRule="auto"/>
        <w:ind w:left="709" w:hanging="283"/>
        <w:jc w:val="both"/>
        <w:rPr>
          <w:rFonts w:cstheme="minorHAnsi"/>
          <w:sz w:val="20"/>
          <w:szCs w:val="20"/>
        </w:rPr>
      </w:pPr>
      <w:r w:rsidRPr="0039235E">
        <w:rPr>
          <w:rFonts w:cstheme="minorHAnsi"/>
          <w:sz w:val="20"/>
          <w:szCs w:val="20"/>
        </w:rPr>
        <w:t>the item corresponds in quality or design to the sample or template that the seller provided to the buyer before concluding the purchase contract.</w:t>
      </w:r>
    </w:p>
    <w:p w14:paraId="45F34916" w14:textId="40B24A5B" w:rsidR="007E5AD7" w:rsidRPr="0039235E" w:rsidRDefault="007E5AD7" w:rsidP="0022397E">
      <w:pPr>
        <w:numPr>
          <w:ilvl w:val="0"/>
          <w:numId w:val="17"/>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 xml:space="preserve">The provisions </w:t>
      </w:r>
      <w:r w:rsidR="00FC6CF4" w:rsidRPr="0039235E">
        <w:rPr>
          <w:rFonts w:cstheme="minorHAnsi"/>
          <w:sz w:val="20"/>
          <w:szCs w:val="20"/>
        </w:rPr>
        <w:t>of the previous point of the GTC do not apply if the seller specifically notified the buyer before concluding the purchase contract that some property of the item differs and the buyer expressly agreed to this when concluding the purchase contract.</w:t>
      </w:r>
    </w:p>
    <w:p w14:paraId="2147B686" w14:textId="77777777" w:rsidR="007E5AD7" w:rsidRPr="0039235E" w:rsidRDefault="007E5AD7" w:rsidP="0022397E">
      <w:pPr>
        <w:numPr>
          <w:ilvl w:val="0"/>
          <w:numId w:val="17"/>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The seller is also liable to the buyer for a defect caused by incorrect assembly or installation, which was carried out by the seller or under his responsibility according to the purchase contract. This also applies if the assembly or installation was carried out by the buyer and the defect occurred due to a deficiency in the instructions provided by the seller or the provider of digital content or digital content service, if it is a thing with digital properties.</w:t>
      </w:r>
    </w:p>
    <w:p w14:paraId="5731EAE0" w14:textId="77777777" w:rsidR="007E5AD7" w:rsidRPr="0039235E" w:rsidRDefault="007E5AD7" w:rsidP="0022397E">
      <w:pPr>
        <w:numPr>
          <w:ilvl w:val="0"/>
          <w:numId w:val="17"/>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If a defect becomes apparent within one year of receipt, the item is deemed to have been defective upon receipt, unless the nature of the item or defect precludes this. This period does not run for the period during which the buyer cannot use the item, if he has rightfully pointed out the defect.</w:t>
      </w:r>
    </w:p>
    <w:p w14:paraId="1195CE5A" w14:textId="100E0B02" w:rsidR="0022397E" w:rsidRPr="0039235E" w:rsidRDefault="007E5AD7" w:rsidP="000D1ECF">
      <w:pPr>
        <w:numPr>
          <w:ilvl w:val="0"/>
          <w:numId w:val="17"/>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 xml:space="preserve">If the subject of the purchase is a thing with digital properties, the seller shall ensure that the buyer is provided with agreed updates of the digital content or digital content services. In addition to the agreed updates, the seller shall ensure that the buyer is provided with updates that are necessary for the thing to retain the properties according to points 3 and 4 of this article of the GTC after acceptance, and that he </w:t>
      </w:r>
      <w:proofErr w:type="gramStart"/>
      <w:r w:rsidRPr="0039235E">
        <w:rPr>
          <w:rFonts w:cstheme="minorHAnsi"/>
          <w:sz w:val="20"/>
          <w:szCs w:val="20"/>
        </w:rPr>
        <w:t xml:space="preserve">will </w:t>
      </w:r>
      <w:r w:rsidR="000D1ECF" w:rsidRPr="0039235E">
        <w:rPr>
          <w:rFonts w:cstheme="minorHAnsi"/>
          <w:sz w:val="20"/>
          <w:szCs w:val="20"/>
        </w:rPr>
        <w:t xml:space="preserve"> </w:t>
      </w:r>
      <w:r w:rsidRPr="0039235E">
        <w:rPr>
          <w:rFonts w:cstheme="minorHAnsi"/>
          <w:sz w:val="20"/>
          <w:szCs w:val="20"/>
        </w:rPr>
        <w:t>be</w:t>
      </w:r>
      <w:proofErr w:type="gramEnd"/>
      <w:r w:rsidR="000D1ECF" w:rsidRPr="0039235E">
        <w:rPr>
          <w:rFonts w:cstheme="minorHAnsi"/>
          <w:sz w:val="20"/>
          <w:szCs w:val="20"/>
        </w:rPr>
        <w:t xml:space="preserve"> </w:t>
      </w:r>
      <w:r w:rsidRPr="0039235E">
        <w:rPr>
          <w:rFonts w:cstheme="minorHAnsi"/>
          <w:sz w:val="20"/>
          <w:szCs w:val="20"/>
        </w:rPr>
        <w:t>notified of their availability:</w:t>
      </w:r>
      <w:r w:rsidRPr="0039235E">
        <w:rPr>
          <w:rFonts w:cstheme="minorHAnsi"/>
          <w:sz w:val="20"/>
          <w:szCs w:val="20"/>
        </w:rPr>
        <w:br/>
      </w:r>
    </w:p>
    <w:p w14:paraId="3FD5B1ED" w14:textId="411AA6F7" w:rsidR="0022397E" w:rsidRPr="0039235E" w:rsidRDefault="007E5AD7" w:rsidP="00164151">
      <w:pPr>
        <w:pStyle w:val="Odsekzoznamu"/>
        <w:numPr>
          <w:ilvl w:val="0"/>
          <w:numId w:val="33"/>
        </w:numPr>
        <w:spacing w:before="120" w:after="0" w:line="240" w:lineRule="auto"/>
        <w:ind w:left="709" w:hanging="283"/>
        <w:jc w:val="both"/>
        <w:rPr>
          <w:rFonts w:cstheme="minorHAnsi"/>
          <w:sz w:val="20"/>
          <w:szCs w:val="20"/>
        </w:rPr>
      </w:pPr>
      <w:r w:rsidRPr="0039235E">
        <w:rPr>
          <w:rFonts w:cstheme="minorHAnsi"/>
          <w:sz w:val="20"/>
          <w:szCs w:val="20"/>
        </w:rPr>
        <w:t>for a period of two years, if, according to the purchase contract, the digital content or digital content service is to be provided continuously for a certain period, and if provision is agreed for a period longer than two years, for the entire period,</w:t>
      </w:r>
    </w:p>
    <w:p w14:paraId="310C760F" w14:textId="0626C19F" w:rsidR="007E5AD7" w:rsidRPr="0039235E" w:rsidRDefault="007E5AD7" w:rsidP="00164151">
      <w:pPr>
        <w:pStyle w:val="Odsekzoznamu"/>
        <w:numPr>
          <w:ilvl w:val="0"/>
          <w:numId w:val="33"/>
        </w:numPr>
        <w:spacing w:before="120" w:after="0" w:line="240" w:lineRule="auto"/>
        <w:ind w:left="709" w:hanging="283"/>
        <w:jc w:val="both"/>
        <w:rPr>
          <w:rFonts w:cstheme="minorHAnsi"/>
          <w:sz w:val="20"/>
          <w:szCs w:val="20"/>
        </w:rPr>
      </w:pPr>
      <w:r w:rsidRPr="0039235E">
        <w:rPr>
          <w:rFonts w:cstheme="minorHAnsi"/>
          <w:sz w:val="20"/>
          <w:szCs w:val="20"/>
        </w:rPr>
        <w:t>for the period for which the buyer can reasonably expect it, if the digital content or digital content service is to be provided on a one-off basis under the purchase contract; this shall be assessed according to the type and purpose of the item, the nature of the digital content or digital content service and taking into account the circumstances at the time of conclusion of the purchase contract and the nature of the obligation.</w:t>
      </w:r>
    </w:p>
    <w:p w14:paraId="4619D964" w14:textId="14F40342" w:rsidR="007E5AD7" w:rsidRPr="0039235E" w:rsidRDefault="007E5AD7" w:rsidP="0022397E">
      <w:pPr>
        <w:numPr>
          <w:ilvl w:val="0"/>
          <w:numId w:val="17"/>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lastRenderedPageBreak/>
        <w:t>The provisions of point 8 of this article of the GTC do not apply if the seller specifically notified the buyer before concluding the purchase contract that updates will not be provided and the buyer expressly agreed to this when concluding the purchase contract.</w:t>
      </w:r>
    </w:p>
    <w:p w14:paraId="68B5B727" w14:textId="6771CBCB" w:rsidR="007E5AD7" w:rsidRPr="0039235E" w:rsidRDefault="007E5AD7" w:rsidP="0022397E">
      <w:pPr>
        <w:numPr>
          <w:ilvl w:val="0"/>
          <w:numId w:val="17"/>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If the buyer has not performed the update within a reasonable time, he has no rights from a defect that arose only as a result of the failure to perform the update. This does not apply if the buyer was not notified of the update or of the consequences of its failure to perform it or did not perform the update or performed it incorrectly due to a deficiency in the instructions. If, according to the purchase contract, the digital content or digital content service is to be provided continuously for a certain period of time and if the defect manifests itself or occurs within the period according to point 8 of the GTC, it is considered that the digital content or digital content service is provided defectively.</w:t>
      </w:r>
    </w:p>
    <w:p w14:paraId="1E404D9A" w14:textId="77777777" w:rsidR="007E5AD7" w:rsidRPr="0039235E" w:rsidRDefault="007E5AD7" w:rsidP="0022397E">
      <w:pPr>
        <w:numPr>
          <w:ilvl w:val="0"/>
          <w:numId w:val="17"/>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The buyer may complain about a defect that appears on the item within two years of receipt. If the subject of the purchase is an item with digital properties and if, according to the purchase contract, digital content or a digital content service is to be provided continuously for a certain period of time, the buyer may complain about a defect that appears on the item or becomes apparent within two years of receipt. If the performance is to be performed for a period longer than two years, the buyer has the right to complain about a defect that appears or becomes apparent during this period. If the buyer has rightfully complained about a defect to the seller, the period for complaining about a defect in the item does not run for the period during which the buyer cannot use the item.</w:t>
      </w:r>
    </w:p>
    <w:p w14:paraId="23EDDF25" w14:textId="43D373BD" w:rsidR="007E5AD7" w:rsidRPr="0039235E" w:rsidRDefault="007E5AD7" w:rsidP="0022397E">
      <w:pPr>
        <w:numPr>
          <w:ilvl w:val="0"/>
          <w:numId w:val="17"/>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If the item has a defect, the buyer may demand its removal. At his</w:t>
      </w:r>
      <w:r w:rsidR="00CF478A" w:rsidRPr="0039235E">
        <w:rPr>
          <w:rFonts w:cstheme="minorHAnsi"/>
          <w:sz w:val="20"/>
          <w:szCs w:val="20"/>
        </w:rPr>
        <w:t xml:space="preserve"> </w:t>
      </w:r>
      <w:r w:rsidRPr="0039235E">
        <w:rPr>
          <w:rFonts w:cstheme="minorHAnsi"/>
          <w:sz w:val="20"/>
          <w:szCs w:val="20"/>
        </w:rPr>
        <w:t>option, he</w:t>
      </w:r>
      <w:r w:rsidR="00CF478A" w:rsidRPr="0039235E">
        <w:rPr>
          <w:rFonts w:cstheme="minorHAnsi"/>
          <w:sz w:val="20"/>
          <w:szCs w:val="20"/>
        </w:rPr>
        <w:t xml:space="preserve"> </w:t>
      </w:r>
      <w:r w:rsidRPr="0039235E">
        <w:rPr>
          <w:rFonts w:cstheme="minorHAnsi"/>
          <w:sz w:val="20"/>
          <w:szCs w:val="20"/>
        </w:rPr>
        <w:t>may demand the delivery of a new item without a defect or the repair of the item, unless the chosen method of removing the defect is impossible or disproportionately expensive compared to the other; this shall be assessed in particular with regard to the significance of the defect, the value that the item would have without the defect, and whether the defect can be removed in the other method without significant difficulties for the buyer. The seller may refuse to remove the defect if this is impossible or disproportionately expensive, in particular with regard to the significance of the defect and the value that the item would have without the defect.</w:t>
      </w:r>
    </w:p>
    <w:p w14:paraId="77964BE1" w14:textId="77777777" w:rsidR="007E5AD7" w:rsidRPr="0039235E" w:rsidRDefault="007E5AD7" w:rsidP="0022397E">
      <w:pPr>
        <w:numPr>
          <w:ilvl w:val="0"/>
          <w:numId w:val="17"/>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The seller shall remove the defect within a reasonable time after it is discovered in a way that does not cause significant inconvenience to the buyer, taking into account the nature of the item and the purpose for which the buyer purchased the item. To remove the defect, the seller shall take over the item at its own expense. If this requires dismantling the item, the assembly of which was carried out in accordance with the nature and purpose of the item before the defect became apparent, the seller shall dismantle the defective item and assemble a repaired or new item or cover the costs associated with this.</w:t>
      </w:r>
    </w:p>
    <w:p w14:paraId="19AF195E" w14:textId="77777777" w:rsidR="00775845" w:rsidRPr="0039235E" w:rsidRDefault="007E5AD7" w:rsidP="0022397E">
      <w:pPr>
        <w:numPr>
          <w:ilvl w:val="0"/>
          <w:numId w:val="17"/>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The buyer may request a reasonable discount or withdraw from the purchase contract if:</w:t>
      </w:r>
    </w:p>
    <w:p w14:paraId="05DBCD4E" w14:textId="68D9AF40" w:rsidR="0022397E" w:rsidRPr="0039235E" w:rsidRDefault="007E5AD7" w:rsidP="00CF1AF8">
      <w:pPr>
        <w:pStyle w:val="Odsekzoznamu"/>
        <w:numPr>
          <w:ilvl w:val="0"/>
          <w:numId w:val="34"/>
        </w:numPr>
        <w:spacing w:before="120" w:after="0" w:line="240" w:lineRule="auto"/>
        <w:jc w:val="both"/>
        <w:rPr>
          <w:rFonts w:cstheme="minorHAnsi"/>
          <w:sz w:val="20"/>
          <w:szCs w:val="20"/>
        </w:rPr>
      </w:pPr>
      <w:r w:rsidRPr="0039235E">
        <w:rPr>
          <w:rFonts w:cstheme="minorHAnsi"/>
          <w:sz w:val="20"/>
          <w:szCs w:val="20"/>
        </w:rPr>
        <w:t xml:space="preserve">the seller refused to remove the defect or did not remove it in accordance with </w:t>
      </w:r>
      <w:r w:rsidR="00CF1AF8" w:rsidRPr="0039235E">
        <w:rPr>
          <w:rFonts w:cstheme="minorHAnsi"/>
          <w:sz w:val="20"/>
          <w:szCs w:val="20"/>
        </w:rPr>
        <w:t>point 13 of this article of the GTC,</w:t>
      </w:r>
    </w:p>
    <w:p w14:paraId="30ED6F74" w14:textId="502B49E6" w:rsidR="0022397E" w:rsidRPr="0039235E" w:rsidRDefault="007E5AD7" w:rsidP="00CF1AF8">
      <w:pPr>
        <w:pStyle w:val="Odsekzoznamu"/>
        <w:numPr>
          <w:ilvl w:val="0"/>
          <w:numId w:val="34"/>
        </w:numPr>
        <w:spacing w:before="120" w:after="0" w:line="240" w:lineRule="auto"/>
        <w:jc w:val="both"/>
        <w:rPr>
          <w:rFonts w:cstheme="minorHAnsi"/>
          <w:sz w:val="20"/>
          <w:szCs w:val="20"/>
        </w:rPr>
      </w:pPr>
      <w:r w:rsidRPr="0039235E">
        <w:rPr>
          <w:rFonts w:cstheme="minorHAnsi"/>
          <w:sz w:val="20"/>
          <w:szCs w:val="20"/>
        </w:rPr>
        <w:t>the defect appears repeatedly,</w:t>
      </w:r>
    </w:p>
    <w:p w14:paraId="653F2BC5" w14:textId="27BEE934" w:rsidR="0022397E" w:rsidRPr="0039235E" w:rsidRDefault="007E5AD7" w:rsidP="00CF1AF8">
      <w:pPr>
        <w:pStyle w:val="Odsekzoznamu"/>
        <w:numPr>
          <w:ilvl w:val="0"/>
          <w:numId w:val="34"/>
        </w:numPr>
        <w:spacing w:before="120" w:after="0" w:line="240" w:lineRule="auto"/>
        <w:jc w:val="both"/>
        <w:rPr>
          <w:rFonts w:cstheme="minorHAnsi"/>
          <w:sz w:val="20"/>
          <w:szCs w:val="20"/>
        </w:rPr>
      </w:pPr>
      <w:r w:rsidRPr="0039235E">
        <w:rPr>
          <w:rFonts w:cstheme="minorHAnsi"/>
          <w:sz w:val="20"/>
          <w:szCs w:val="20"/>
        </w:rPr>
        <w:t>the defect is a material breach of the purchase contract, or</w:t>
      </w:r>
    </w:p>
    <w:p w14:paraId="5BE9F4D7" w14:textId="620531E7" w:rsidR="007E5AD7" w:rsidRPr="0039235E" w:rsidRDefault="007E5AD7" w:rsidP="00CF1AF8">
      <w:pPr>
        <w:pStyle w:val="Odsekzoznamu"/>
        <w:numPr>
          <w:ilvl w:val="0"/>
          <w:numId w:val="34"/>
        </w:numPr>
        <w:spacing w:before="120" w:after="0" w:line="240" w:lineRule="auto"/>
        <w:jc w:val="both"/>
        <w:rPr>
          <w:rFonts w:cstheme="minorHAnsi"/>
          <w:sz w:val="20"/>
          <w:szCs w:val="20"/>
        </w:rPr>
      </w:pPr>
      <w:r w:rsidRPr="0039235E">
        <w:rPr>
          <w:rFonts w:cstheme="minorHAnsi"/>
          <w:sz w:val="20"/>
          <w:szCs w:val="20"/>
        </w:rPr>
        <w:t>it is obvious from the seller's statement or from the circumstances that the defect will not be remedied within a reasonable time or without significant inconvenience to the buyer.</w:t>
      </w:r>
    </w:p>
    <w:p w14:paraId="3962D0EB" w14:textId="171CA8D6" w:rsidR="007E5AD7" w:rsidRPr="0039235E" w:rsidRDefault="007E5AD7" w:rsidP="0022397E">
      <w:pPr>
        <w:numPr>
          <w:ilvl w:val="0"/>
          <w:numId w:val="17"/>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If the defect of the item is insignificant, the buyer cannot withdraw from the purchase contract (within the meaning of point 14 of the GTC); it is considered that the defect of the item is not insignificant. If the buyer withdraws from the purchase contract, the seller will refund the purchase price to the buyer without undue delay after receiving the item or after the buyer proves to him that he has sent the item.</w:t>
      </w:r>
    </w:p>
    <w:p w14:paraId="1EF5A808" w14:textId="77777777" w:rsidR="007E5AD7" w:rsidRPr="0039235E" w:rsidRDefault="007E5AD7" w:rsidP="0022397E">
      <w:pPr>
        <w:numPr>
          <w:ilvl w:val="0"/>
          <w:numId w:val="17"/>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The defect can be reported to the seller from whom the item was purchased. However, if another person is designated to carry out the repair, who is at the seller's location or at a location closer to the buyer, the buyer shall report the defect to the person designated to carry out the repair.</w:t>
      </w:r>
    </w:p>
    <w:p w14:paraId="513BFA85" w14:textId="77777777" w:rsidR="007E5AD7" w:rsidRPr="0039235E" w:rsidRDefault="007E5AD7" w:rsidP="0022397E">
      <w:pPr>
        <w:numPr>
          <w:ilvl w:val="0"/>
          <w:numId w:val="17"/>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Except in cases where another person is designated to carry out the repair, the seller is obliged to accept the complaint at any establishment where the complaint can be accepted with regard to the range of products sold or services provided, or at its registered office. The seller is obliged to issue the buyer with a written confirmation when making a complaint, stating the date on which the buyer made the complaint, its content, the method of handling the complaint requested by the buyer and the buyer's contact details for the purpose of providing information on handling the complaint. This obligation also applies to other persons designated to carry out the repair.</w:t>
      </w:r>
    </w:p>
    <w:p w14:paraId="0506A254" w14:textId="77777777" w:rsidR="007E5AD7" w:rsidRPr="0039235E" w:rsidRDefault="007E5AD7" w:rsidP="0022397E">
      <w:pPr>
        <w:numPr>
          <w:ilvl w:val="0"/>
          <w:numId w:val="17"/>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lastRenderedPageBreak/>
        <w:t>The complaint, including the removal of the defect, must be resolved and the buyer must be informed thereof no later than thirty (30) days from the date of the complaint, unless the seller and the buyer agree on a longer period. If the subject of the obligation is the provision of digital content, including digital content delivered on a tangible medium, or a digital content service, the complaint must be resolved within a reasonable time, taking into account the nature of the digital content or digital content service and the purpose for which the buyer requested it.</w:t>
      </w:r>
    </w:p>
    <w:p w14:paraId="6A8E141B" w14:textId="5557AA4D" w:rsidR="007E5AD7" w:rsidRPr="0039235E" w:rsidRDefault="007E5AD7" w:rsidP="0022397E">
      <w:pPr>
        <w:numPr>
          <w:ilvl w:val="0"/>
          <w:numId w:val="17"/>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 xml:space="preserve">After the time limit pursuant to point 18 of this </w:t>
      </w:r>
      <w:proofErr w:type="gramStart"/>
      <w:r w:rsidRPr="0039235E">
        <w:rPr>
          <w:rFonts w:cstheme="minorHAnsi"/>
          <w:sz w:val="20"/>
          <w:szCs w:val="20"/>
        </w:rPr>
        <w:t>article</w:t>
      </w:r>
      <w:proofErr w:type="gramEnd"/>
      <w:r w:rsidRPr="0039235E">
        <w:rPr>
          <w:rFonts w:cstheme="minorHAnsi"/>
          <w:sz w:val="20"/>
          <w:szCs w:val="20"/>
        </w:rPr>
        <w:t xml:space="preserve"> of the GTC has expired in vain, the buyer may withdraw from the purchase contract or request a reasonable discount.</w:t>
      </w:r>
    </w:p>
    <w:p w14:paraId="67A6345C" w14:textId="77777777" w:rsidR="007E5AD7" w:rsidRPr="0039235E" w:rsidRDefault="007E5AD7" w:rsidP="0022397E">
      <w:pPr>
        <w:numPr>
          <w:ilvl w:val="0"/>
          <w:numId w:val="17"/>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The seller is obliged to issue the buyer with a confirmation of the date and method of handling the complaint, including confirmation of the repair, and its duration, or a written justification for rejecting the complaint. This obligation also applies to other persons designated to carry out the repair.</w:t>
      </w:r>
    </w:p>
    <w:p w14:paraId="6E33A47B" w14:textId="0E221F86" w:rsidR="007E5AD7" w:rsidRPr="0039235E" w:rsidRDefault="007E5AD7" w:rsidP="0022397E">
      <w:pPr>
        <w:numPr>
          <w:ilvl w:val="0"/>
          <w:numId w:val="17"/>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 xml:space="preserve">The buyer can specifically exercise the rights arising from liability for defects in goods in writing at the address: </w:t>
      </w:r>
      <w:r w:rsidR="00F61065">
        <w:rPr>
          <w:rFonts w:cstheme="minorHAnsi"/>
          <w:sz w:val="20"/>
          <w:szCs w:val="20"/>
        </w:rPr>
        <w:t xml:space="preserve">V </w:t>
      </w:r>
      <w:proofErr w:type="spellStart"/>
      <w:r w:rsidR="00F61065">
        <w:rPr>
          <w:rFonts w:cstheme="minorHAnsi"/>
          <w:sz w:val="20"/>
          <w:szCs w:val="20"/>
        </w:rPr>
        <w:t>Zářezu</w:t>
      </w:r>
      <w:proofErr w:type="spellEnd"/>
      <w:r w:rsidR="00F61065">
        <w:rPr>
          <w:rFonts w:cstheme="minorHAnsi"/>
          <w:sz w:val="20"/>
          <w:szCs w:val="20"/>
        </w:rPr>
        <w:t xml:space="preserve"> 902/4, 158 00 </w:t>
      </w:r>
      <w:proofErr w:type="spellStart"/>
      <w:r w:rsidR="00F61065">
        <w:rPr>
          <w:rFonts w:cstheme="minorHAnsi"/>
          <w:sz w:val="20"/>
          <w:szCs w:val="20"/>
        </w:rPr>
        <w:t>Jinonice</w:t>
      </w:r>
      <w:proofErr w:type="spellEnd"/>
      <w:r w:rsidR="00F61065">
        <w:rPr>
          <w:rFonts w:cstheme="minorHAnsi"/>
          <w:sz w:val="20"/>
          <w:szCs w:val="20"/>
        </w:rPr>
        <w:t xml:space="preserve"> Praha 5, Czech republic</w:t>
      </w:r>
      <w:r w:rsidR="001E6543" w:rsidRPr="0039235E">
        <w:rPr>
          <w:rFonts w:cstheme="minorHAnsi"/>
          <w:sz w:val="20"/>
          <w:szCs w:val="20"/>
        </w:rPr>
        <w:t xml:space="preserve">, </w:t>
      </w:r>
      <w:r w:rsidRPr="0039235E">
        <w:rPr>
          <w:rFonts w:cstheme="minorHAnsi"/>
          <w:sz w:val="20"/>
          <w:szCs w:val="20"/>
        </w:rPr>
        <w:t xml:space="preserve">by telephone at the </w:t>
      </w:r>
      <w:proofErr w:type="gramStart"/>
      <w:r w:rsidRPr="0039235E">
        <w:rPr>
          <w:rFonts w:cstheme="minorHAnsi"/>
          <w:sz w:val="20"/>
          <w:szCs w:val="20"/>
        </w:rPr>
        <w:t>number:</w:t>
      </w:r>
      <w:r w:rsidR="00F61065">
        <w:rPr>
          <w:rFonts w:cstheme="minorHAnsi"/>
          <w:sz w:val="20"/>
          <w:szCs w:val="20"/>
        </w:rPr>
        <w:t>+</w:t>
      </w:r>
      <w:proofErr w:type="gramEnd"/>
      <w:r w:rsidR="00F61065">
        <w:rPr>
          <w:rFonts w:cstheme="minorHAnsi"/>
          <w:sz w:val="20"/>
          <w:szCs w:val="20"/>
        </w:rPr>
        <w:t>420 774 210 740</w:t>
      </w:r>
      <w:r w:rsidR="001E6543" w:rsidRPr="0039235E">
        <w:rPr>
          <w:rFonts w:cstheme="minorHAnsi"/>
          <w:sz w:val="20"/>
          <w:szCs w:val="20"/>
        </w:rPr>
        <w:t xml:space="preserve">. </w:t>
      </w:r>
      <w:r w:rsidRPr="0039235E">
        <w:rPr>
          <w:rFonts w:cstheme="minorHAnsi"/>
          <w:sz w:val="20"/>
          <w:szCs w:val="20"/>
        </w:rPr>
        <w:t xml:space="preserve">, or by e-mail at the address </w:t>
      </w:r>
      <w:r w:rsidR="00F61065">
        <w:rPr>
          <w:rFonts w:cstheme="minorHAnsi"/>
          <w:sz w:val="20"/>
          <w:szCs w:val="20"/>
        </w:rPr>
        <w:t>obejdnavka@interaktivnimonitor.cz</w:t>
      </w:r>
    </w:p>
    <w:p w14:paraId="4E39F493" w14:textId="77777777" w:rsidR="007E5AD7" w:rsidRPr="0039235E" w:rsidRDefault="007E5AD7" w:rsidP="0022397E">
      <w:pPr>
        <w:numPr>
          <w:ilvl w:val="0"/>
          <w:numId w:val="17"/>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Whoever has a right arising from defective performance is also entitled to compensation for the costs reasonably incurred in exercising this right. However, if the buyer does not exercise the right to compensation within one month after the expiry of the period within which the defect must be pointed out, the court will not grant the right if the seller objects that the right to compensation was not exercised in time.</w:t>
      </w:r>
    </w:p>
    <w:p w14:paraId="206888D7" w14:textId="77777777" w:rsidR="007E5AD7" w:rsidRPr="0039235E" w:rsidRDefault="007E5AD7" w:rsidP="0022397E">
      <w:pPr>
        <w:numPr>
          <w:ilvl w:val="0"/>
          <w:numId w:val="17"/>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Other rights and obligations of the parties related to the seller's liability for defects may be regulated by the seller's complaint procedure.</w:t>
      </w:r>
    </w:p>
    <w:p w14:paraId="655666FC" w14:textId="181ECC9C" w:rsidR="007E5AD7" w:rsidRPr="0039235E" w:rsidRDefault="007E5AD7" w:rsidP="0022397E">
      <w:pPr>
        <w:numPr>
          <w:ilvl w:val="0"/>
          <w:numId w:val="17"/>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The seller or another person may provide the buyer with a quality guarantee in addition to his legal rights from defective performance.</w:t>
      </w:r>
    </w:p>
    <w:p w14:paraId="709C4546" w14:textId="77777777" w:rsidR="0022397E" w:rsidRPr="0039235E" w:rsidRDefault="0022397E" w:rsidP="0022397E">
      <w:pPr>
        <w:spacing w:before="120" w:after="0" w:line="240" w:lineRule="auto"/>
        <w:ind w:left="426"/>
        <w:rPr>
          <w:rFonts w:cstheme="minorHAnsi"/>
          <w:sz w:val="20"/>
          <w:szCs w:val="20"/>
        </w:rPr>
      </w:pPr>
    </w:p>
    <w:p w14:paraId="3EB9CB4E" w14:textId="1082C2BB" w:rsidR="007E5AD7" w:rsidRPr="0039235E" w:rsidRDefault="007E5AD7" w:rsidP="007E5AD7">
      <w:pPr>
        <w:pStyle w:val="Nadpis2"/>
        <w:spacing w:before="0" w:after="240"/>
        <w:rPr>
          <w:rFonts w:asciiTheme="minorHAnsi" w:hAnsiTheme="minorHAnsi" w:cstheme="minorHAnsi"/>
          <w:b/>
          <w:bCs/>
          <w:color w:val="auto"/>
          <w:sz w:val="20"/>
          <w:szCs w:val="20"/>
        </w:rPr>
      </w:pPr>
      <w:r w:rsidRPr="0039235E">
        <w:rPr>
          <w:rFonts w:asciiTheme="minorHAnsi" w:hAnsiTheme="minorHAnsi" w:cstheme="minorHAnsi"/>
          <w:b/>
          <w:bCs/>
          <w:color w:val="auto"/>
          <w:sz w:val="20"/>
          <w:szCs w:val="20"/>
        </w:rPr>
        <w:t>XII. Other provisions</w:t>
      </w:r>
    </w:p>
    <w:p w14:paraId="0E188BB1" w14:textId="0E4BCC59" w:rsidR="004B4EB7" w:rsidRPr="0039235E" w:rsidRDefault="007E5AD7" w:rsidP="004B4EB7">
      <w:pPr>
        <w:numPr>
          <w:ilvl w:val="0"/>
          <w:numId w:val="18"/>
        </w:numPr>
        <w:tabs>
          <w:tab w:val="num" w:pos="426"/>
        </w:tabs>
        <w:spacing w:after="0" w:line="240" w:lineRule="auto"/>
        <w:ind w:left="426" w:hanging="426"/>
        <w:jc w:val="both"/>
        <w:rPr>
          <w:rFonts w:cstheme="minorHAnsi"/>
          <w:sz w:val="20"/>
          <w:szCs w:val="20"/>
        </w:rPr>
      </w:pPr>
      <w:r w:rsidRPr="0039235E">
        <w:rPr>
          <w:rFonts w:cstheme="minorHAnsi"/>
          <w:sz w:val="20"/>
          <w:szCs w:val="20"/>
        </w:rPr>
        <w:t xml:space="preserve">These </w:t>
      </w:r>
      <w:r w:rsidR="0039235E" w:rsidRPr="0039235E">
        <w:rPr>
          <w:rFonts w:cstheme="minorHAnsi"/>
          <w:sz w:val="20"/>
          <w:szCs w:val="20"/>
        </w:rPr>
        <w:t>GTC</w:t>
      </w:r>
      <w:r w:rsidRPr="0039235E">
        <w:rPr>
          <w:rFonts w:cstheme="minorHAnsi"/>
          <w:sz w:val="20"/>
          <w:szCs w:val="20"/>
        </w:rPr>
        <w:t xml:space="preserve"> are an integral part of the purchase contract concluded between the seller and the buyer. These </w:t>
      </w:r>
      <w:r w:rsidR="0039235E" w:rsidRPr="0039235E">
        <w:rPr>
          <w:rFonts w:cstheme="minorHAnsi"/>
          <w:sz w:val="20"/>
          <w:szCs w:val="20"/>
        </w:rPr>
        <w:t>GTC</w:t>
      </w:r>
      <w:r w:rsidRPr="0039235E">
        <w:rPr>
          <w:rFonts w:cstheme="minorHAnsi"/>
          <w:sz w:val="20"/>
          <w:szCs w:val="20"/>
        </w:rPr>
        <w:t xml:space="preserve"> are available at the above-mentioned e-shop address https://interaktivnimonitor.cz</w:t>
      </w:r>
      <w:r w:rsidR="004B4EB7" w:rsidRPr="0039235E">
        <w:rPr>
          <w:rStyle w:val="Vrazn"/>
          <w:rFonts w:cstheme="minorHAnsi"/>
          <w:b w:val="0"/>
          <w:bCs w:val="0"/>
          <w:sz w:val="20"/>
          <w:szCs w:val="20"/>
        </w:rPr>
        <w:t>.</w:t>
      </w:r>
    </w:p>
    <w:p w14:paraId="782D6A06" w14:textId="290C7C2E" w:rsidR="007E5AD7" w:rsidRPr="0039235E" w:rsidRDefault="007E5AD7" w:rsidP="0022397E">
      <w:pPr>
        <w:numPr>
          <w:ilvl w:val="0"/>
          <w:numId w:val="18"/>
        </w:numPr>
        <w:tabs>
          <w:tab w:val="num" w:pos="426"/>
        </w:tabs>
        <w:spacing w:before="120" w:after="0" w:line="240" w:lineRule="auto"/>
        <w:ind w:left="426" w:hanging="426"/>
        <w:jc w:val="both"/>
        <w:rPr>
          <w:rFonts w:cstheme="minorHAnsi"/>
          <w:sz w:val="20"/>
          <w:szCs w:val="20"/>
        </w:rPr>
      </w:pPr>
      <w:r w:rsidRPr="0039235E">
        <w:rPr>
          <w:rFonts w:cstheme="minorHAnsi"/>
          <w:sz w:val="20"/>
          <w:szCs w:val="20"/>
        </w:rPr>
        <w:t>All essential information regarding the purchase contract concluded between the seller and the buyer, as well as the legal relationship between the seller and the buyer established by the concluded purchase contract, is communicated to the buyer.</w:t>
      </w:r>
    </w:p>
    <w:p w14:paraId="014962FE" w14:textId="11B1540D" w:rsidR="007E5AD7" w:rsidRPr="0039235E" w:rsidRDefault="007E5AD7" w:rsidP="0022397E">
      <w:pPr>
        <w:numPr>
          <w:ilvl w:val="0"/>
          <w:numId w:val="18"/>
        </w:numPr>
        <w:tabs>
          <w:tab w:val="num" w:pos="426"/>
        </w:tabs>
        <w:spacing w:before="120" w:after="0" w:line="240" w:lineRule="auto"/>
        <w:ind w:left="426" w:hanging="426"/>
        <w:jc w:val="both"/>
        <w:rPr>
          <w:rFonts w:cstheme="minorHAnsi"/>
          <w:sz w:val="20"/>
          <w:szCs w:val="20"/>
        </w:rPr>
      </w:pPr>
      <w:r w:rsidRPr="0039235E">
        <w:rPr>
          <w:rFonts w:cstheme="minorHAnsi"/>
          <w:sz w:val="20"/>
          <w:szCs w:val="20"/>
        </w:rPr>
        <w:t xml:space="preserve">All data published on the </w:t>
      </w:r>
      <w:r w:rsidR="0039235E" w:rsidRPr="0039235E">
        <w:rPr>
          <w:rFonts w:cstheme="minorHAnsi"/>
          <w:sz w:val="20"/>
          <w:szCs w:val="20"/>
        </w:rPr>
        <w:t>s</w:t>
      </w:r>
      <w:r w:rsidRPr="0039235E">
        <w:rPr>
          <w:rFonts w:cstheme="minorHAnsi"/>
          <w:sz w:val="20"/>
          <w:szCs w:val="20"/>
        </w:rPr>
        <w:t xml:space="preserve">eller's website are protected by applicable legal regulations. This protection may also affect the rights of other persons. Data published on the </w:t>
      </w:r>
      <w:r w:rsidR="0039235E" w:rsidRPr="0039235E">
        <w:rPr>
          <w:rFonts w:cstheme="minorHAnsi"/>
          <w:sz w:val="20"/>
          <w:szCs w:val="20"/>
        </w:rPr>
        <w:t>s</w:t>
      </w:r>
      <w:r w:rsidRPr="0039235E">
        <w:rPr>
          <w:rFonts w:cstheme="minorHAnsi"/>
          <w:sz w:val="20"/>
          <w:szCs w:val="20"/>
        </w:rPr>
        <w:t xml:space="preserve">eller's website may not be copied or made available to third parties in any way without his consent or the consent of the copyright holder. The </w:t>
      </w:r>
      <w:r w:rsidR="0039235E" w:rsidRPr="0039235E">
        <w:rPr>
          <w:rFonts w:cstheme="minorHAnsi"/>
          <w:sz w:val="20"/>
          <w:szCs w:val="20"/>
        </w:rPr>
        <w:t>s</w:t>
      </w:r>
      <w:r w:rsidRPr="0039235E">
        <w:rPr>
          <w:rFonts w:cstheme="minorHAnsi"/>
          <w:sz w:val="20"/>
          <w:szCs w:val="20"/>
        </w:rPr>
        <w:t xml:space="preserve">eller does not guarantee the factual accuracy of all data published on his website and points out that this data is in no way a recommendation for the use of the offered goods for a specific purpose intended by the </w:t>
      </w:r>
      <w:r w:rsidR="0039235E" w:rsidRPr="0039235E">
        <w:rPr>
          <w:rFonts w:cstheme="minorHAnsi"/>
          <w:sz w:val="20"/>
          <w:szCs w:val="20"/>
        </w:rPr>
        <w:t>b</w:t>
      </w:r>
      <w:r w:rsidRPr="0039235E">
        <w:rPr>
          <w:rFonts w:cstheme="minorHAnsi"/>
          <w:sz w:val="20"/>
          <w:szCs w:val="20"/>
        </w:rPr>
        <w:t>uyer.</w:t>
      </w:r>
    </w:p>
    <w:p w14:paraId="776752A8" w14:textId="796E02AA" w:rsidR="007E5AD7" w:rsidRPr="0039235E" w:rsidRDefault="007E5AD7" w:rsidP="0022397E">
      <w:pPr>
        <w:numPr>
          <w:ilvl w:val="0"/>
          <w:numId w:val="18"/>
        </w:numPr>
        <w:tabs>
          <w:tab w:val="num" w:pos="426"/>
        </w:tabs>
        <w:spacing w:before="120" w:after="0" w:line="240" w:lineRule="auto"/>
        <w:ind w:left="426" w:hanging="426"/>
        <w:jc w:val="both"/>
        <w:rPr>
          <w:rFonts w:cstheme="minorHAnsi"/>
          <w:sz w:val="20"/>
          <w:szCs w:val="20"/>
        </w:rPr>
      </w:pPr>
      <w:r w:rsidRPr="0039235E">
        <w:rPr>
          <w:rFonts w:cstheme="minorHAnsi"/>
          <w:sz w:val="20"/>
          <w:szCs w:val="20"/>
        </w:rPr>
        <w:t xml:space="preserve">The </w:t>
      </w:r>
      <w:r w:rsidR="0039235E" w:rsidRPr="0039235E">
        <w:rPr>
          <w:rFonts w:cstheme="minorHAnsi"/>
          <w:sz w:val="20"/>
          <w:szCs w:val="20"/>
        </w:rPr>
        <w:t>s</w:t>
      </w:r>
      <w:r w:rsidRPr="0039235E">
        <w:rPr>
          <w:rFonts w:cstheme="minorHAnsi"/>
          <w:sz w:val="20"/>
          <w:szCs w:val="20"/>
        </w:rPr>
        <w:t xml:space="preserve">eller is entitled to change the content of its website. The </w:t>
      </w:r>
      <w:r w:rsidR="0039235E" w:rsidRPr="0039235E">
        <w:rPr>
          <w:rFonts w:cstheme="minorHAnsi"/>
          <w:sz w:val="20"/>
          <w:szCs w:val="20"/>
        </w:rPr>
        <w:t>s</w:t>
      </w:r>
      <w:r w:rsidRPr="0039235E">
        <w:rPr>
          <w:rFonts w:cstheme="minorHAnsi"/>
          <w:sz w:val="20"/>
          <w:szCs w:val="20"/>
        </w:rPr>
        <w:t xml:space="preserve">eller is entitled to change the range of goods offered. The </w:t>
      </w:r>
      <w:r w:rsidR="0039235E" w:rsidRPr="0039235E">
        <w:rPr>
          <w:rFonts w:cstheme="minorHAnsi"/>
          <w:sz w:val="20"/>
          <w:szCs w:val="20"/>
        </w:rPr>
        <w:t>s</w:t>
      </w:r>
      <w:r w:rsidRPr="0039235E">
        <w:rPr>
          <w:rFonts w:cstheme="minorHAnsi"/>
          <w:sz w:val="20"/>
          <w:szCs w:val="20"/>
        </w:rPr>
        <w:t xml:space="preserve">eller is entitled to change the content of these </w:t>
      </w:r>
      <w:r w:rsidR="0039235E" w:rsidRPr="0039235E">
        <w:rPr>
          <w:rFonts w:cstheme="minorHAnsi"/>
          <w:sz w:val="20"/>
          <w:szCs w:val="20"/>
        </w:rPr>
        <w:t>GTC</w:t>
      </w:r>
      <w:r w:rsidRPr="0039235E">
        <w:rPr>
          <w:rFonts w:cstheme="minorHAnsi"/>
          <w:sz w:val="20"/>
          <w:szCs w:val="20"/>
        </w:rPr>
        <w:t xml:space="preserve">; the change in </w:t>
      </w:r>
      <w:r w:rsidR="0039235E" w:rsidRPr="0039235E">
        <w:rPr>
          <w:rFonts w:cstheme="minorHAnsi"/>
          <w:sz w:val="20"/>
          <w:szCs w:val="20"/>
        </w:rPr>
        <w:t>GTC</w:t>
      </w:r>
      <w:r w:rsidRPr="0039235E">
        <w:rPr>
          <w:rFonts w:cstheme="minorHAnsi"/>
          <w:sz w:val="20"/>
          <w:szCs w:val="20"/>
        </w:rPr>
        <w:t xml:space="preserve"> does not apply to purchase contracts already concluded.</w:t>
      </w:r>
    </w:p>
    <w:p w14:paraId="51DAF390" w14:textId="77777777" w:rsidR="007E5AD7" w:rsidRPr="0039235E" w:rsidRDefault="007E5AD7" w:rsidP="0022397E">
      <w:pPr>
        <w:numPr>
          <w:ilvl w:val="0"/>
          <w:numId w:val="18"/>
        </w:numPr>
        <w:tabs>
          <w:tab w:val="num" w:pos="426"/>
        </w:tabs>
        <w:spacing w:before="120" w:after="0" w:line="240" w:lineRule="auto"/>
        <w:ind w:left="426" w:hanging="426"/>
        <w:jc w:val="both"/>
        <w:rPr>
          <w:rFonts w:cstheme="minorHAnsi"/>
          <w:sz w:val="20"/>
          <w:szCs w:val="20"/>
        </w:rPr>
      </w:pPr>
      <w:r w:rsidRPr="0039235E">
        <w:rPr>
          <w:rFonts w:cstheme="minorHAnsi"/>
          <w:sz w:val="20"/>
          <w:szCs w:val="20"/>
        </w:rPr>
        <w:t>The buyer acquires ownership of the goods by paying the full purchase price of the goods.</w:t>
      </w:r>
    </w:p>
    <w:p w14:paraId="57BEBC58" w14:textId="003A854A" w:rsidR="007E5AD7" w:rsidRPr="0039235E" w:rsidRDefault="007E5AD7" w:rsidP="0022397E">
      <w:pPr>
        <w:numPr>
          <w:ilvl w:val="0"/>
          <w:numId w:val="18"/>
        </w:numPr>
        <w:tabs>
          <w:tab w:val="num" w:pos="426"/>
        </w:tabs>
        <w:spacing w:before="120" w:after="0" w:line="240" w:lineRule="auto"/>
        <w:ind w:left="426" w:hanging="426"/>
        <w:jc w:val="both"/>
        <w:rPr>
          <w:rFonts w:cstheme="minorHAnsi"/>
          <w:sz w:val="20"/>
          <w:szCs w:val="20"/>
        </w:rPr>
      </w:pPr>
      <w:r w:rsidRPr="0039235E">
        <w:rPr>
          <w:rFonts w:cstheme="minorHAnsi"/>
          <w:sz w:val="20"/>
          <w:szCs w:val="20"/>
        </w:rPr>
        <w:t xml:space="preserve">The </w:t>
      </w:r>
      <w:r w:rsidR="0039235E" w:rsidRPr="0039235E">
        <w:rPr>
          <w:rFonts w:cstheme="minorHAnsi"/>
          <w:sz w:val="20"/>
          <w:szCs w:val="20"/>
        </w:rPr>
        <w:t>s</w:t>
      </w:r>
      <w:r w:rsidRPr="0039235E">
        <w:rPr>
          <w:rFonts w:cstheme="minorHAnsi"/>
          <w:sz w:val="20"/>
          <w:szCs w:val="20"/>
        </w:rPr>
        <w:t xml:space="preserve">eller is not bound by any codes of conduct in relation to the </w:t>
      </w:r>
      <w:r w:rsidR="0039235E" w:rsidRPr="0039235E">
        <w:rPr>
          <w:rFonts w:cstheme="minorHAnsi"/>
          <w:sz w:val="20"/>
          <w:szCs w:val="20"/>
        </w:rPr>
        <w:t>b</w:t>
      </w:r>
      <w:r w:rsidRPr="0039235E">
        <w:rPr>
          <w:rFonts w:cstheme="minorHAnsi"/>
          <w:sz w:val="20"/>
          <w:szCs w:val="20"/>
        </w:rPr>
        <w:t>uyer within the meaning of Section 1820, paragraph 1, letter n) of the Civil Code.</w:t>
      </w:r>
    </w:p>
    <w:p w14:paraId="6A3050D3" w14:textId="3988D887" w:rsidR="007E5AD7" w:rsidRPr="0039235E" w:rsidRDefault="007E5AD7" w:rsidP="0022397E">
      <w:pPr>
        <w:numPr>
          <w:ilvl w:val="0"/>
          <w:numId w:val="18"/>
        </w:numPr>
        <w:tabs>
          <w:tab w:val="num" w:pos="426"/>
        </w:tabs>
        <w:spacing w:before="120" w:after="0" w:line="240" w:lineRule="auto"/>
        <w:ind w:left="426" w:hanging="426"/>
        <w:jc w:val="both"/>
        <w:rPr>
          <w:rFonts w:cstheme="minorHAnsi"/>
          <w:sz w:val="20"/>
          <w:szCs w:val="20"/>
        </w:rPr>
      </w:pPr>
      <w:r w:rsidRPr="0039235E">
        <w:rPr>
          <w:rFonts w:cstheme="minorHAnsi"/>
          <w:sz w:val="20"/>
          <w:szCs w:val="20"/>
        </w:rPr>
        <w:t xml:space="preserve">The appendix to the </w:t>
      </w:r>
      <w:r w:rsidR="0039235E" w:rsidRPr="0039235E">
        <w:rPr>
          <w:rFonts w:cstheme="minorHAnsi"/>
          <w:sz w:val="20"/>
          <w:szCs w:val="20"/>
        </w:rPr>
        <w:t>GTC</w:t>
      </w:r>
      <w:r w:rsidRPr="0039235E">
        <w:rPr>
          <w:rFonts w:cstheme="minorHAnsi"/>
          <w:sz w:val="20"/>
          <w:szCs w:val="20"/>
        </w:rPr>
        <w:t xml:space="preserve"> includes a sample form for withdrawing from the purchase contract.</w:t>
      </w:r>
    </w:p>
    <w:p w14:paraId="53CD6521" w14:textId="77777777" w:rsidR="007E5AD7" w:rsidRPr="0039235E" w:rsidRDefault="007E5AD7" w:rsidP="0022397E">
      <w:pPr>
        <w:numPr>
          <w:ilvl w:val="0"/>
          <w:numId w:val="18"/>
        </w:numPr>
        <w:tabs>
          <w:tab w:val="num" w:pos="426"/>
        </w:tabs>
        <w:spacing w:before="120" w:after="0" w:line="240" w:lineRule="auto"/>
        <w:ind w:left="426" w:hanging="426"/>
        <w:jc w:val="both"/>
        <w:rPr>
          <w:rFonts w:cstheme="minorHAnsi"/>
          <w:sz w:val="20"/>
          <w:szCs w:val="20"/>
        </w:rPr>
      </w:pPr>
      <w:r w:rsidRPr="0039235E">
        <w:rPr>
          <w:rFonts w:cstheme="minorHAnsi"/>
          <w:sz w:val="20"/>
          <w:szCs w:val="20"/>
        </w:rPr>
        <w:t>The buyer may file a complaint with a supervisory or state supervisory authority. The seller is authorized to sell goods on the basis of a trade license. Trade license control is carried out within its scope by the relevant trade license office. Supervision of the area of personal data protection is carried out by the Office for Personal Data Protection. The Czech Trade Inspection, to a limited extent, carries out, among other things, supervision over compliance with the Civil Code and Act No. 634/1992 Coll., on Consumer Protection, as amended.</w:t>
      </w:r>
    </w:p>
    <w:p w14:paraId="24B1ADC4" w14:textId="4F63FABD" w:rsidR="0022397E" w:rsidRPr="0039235E" w:rsidRDefault="007E5AD7" w:rsidP="0022397E">
      <w:pPr>
        <w:numPr>
          <w:ilvl w:val="0"/>
          <w:numId w:val="18"/>
        </w:numPr>
        <w:tabs>
          <w:tab w:val="num" w:pos="426"/>
        </w:tabs>
        <w:spacing w:before="120" w:after="0" w:line="240" w:lineRule="auto"/>
        <w:ind w:left="426" w:hanging="426"/>
        <w:jc w:val="both"/>
        <w:rPr>
          <w:rFonts w:cstheme="minorHAnsi"/>
          <w:sz w:val="20"/>
          <w:szCs w:val="20"/>
        </w:rPr>
      </w:pPr>
      <w:r w:rsidRPr="0039235E">
        <w:rPr>
          <w:rFonts w:cstheme="minorHAnsi"/>
          <w:sz w:val="20"/>
          <w:szCs w:val="20"/>
        </w:rPr>
        <w:lastRenderedPageBreak/>
        <w:t>The buyer hereby assumes the risk of a change in circumstances within the meaning of Section 1765, paragraph 2 of the Civil Code.</w:t>
      </w:r>
    </w:p>
    <w:p w14:paraId="747F7548" w14:textId="77777777" w:rsidR="0022397E" w:rsidRPr="0039235E" w:rsidRDefault="0022397E" w:rsidP="0022397E">
      <w:pPr>
        <w:spacing w:before="120" w:after="0" w:line="240" w:lineRule="auto"/>
        <w:jc w:val="both"/>
        <w:rPr>
          <w:rFonts w:cstheme="minorHAnsi"/>
          <w:sz w:val="20"/>
          <w:szCs w:val="20"/>
        </w:rPr>
      </w:pPr>
    </w:p>
    <w:p w14:paraId="5EDCEB39" w14:textId="75C3D2EB" w:rsidR="007E5AD7" w:rsidRPr="0039235E" w:rsidRDefault="007E5AD7" w:rsidP="0022397E">
      <w:pPr>
        <w:spacing w:before="120" w:after="0" w:line="240" w:lineRule="auto"/>
        <w:jc w:val="both"/>
        <w:rPr>
          <w:rFonts w:cstheme="minorHAnsi"/>
          <w:b/>
          <w:bCs/>
          <w:sz w:val="20"/>
          <w:szCs w:val="20"/>
        </w:rPr>
      </w:pPr>
      <w:r w:rsidRPr="0039235E">
        <w:rPr>
          <w:rFonts w:cstheme="minorHAnsi"/>
          <w:b/>
          <w:bCs/>
          <w:sz w:val="20"/>
          <w:szCs w:val="20"/>
        </w:rPr>
        <w:t>XIII. Sample form for withdrawal from the purchase contract</w:t>
      </w:r>
    </w:p>
    <w:p w14:paraId="4A27FAE3" w14:textId="4DD34FDC" w:rsidR="000F5216" w:rsidRPr="0039235E" w:rsidRDefault="007E5AD7" w:rsidP="00DD2ED5">
      <w:pPr>
        <w:pStyle w:val="Normlnywebov"/>
        <w:jc w:val="both"/>
        <w:rPr>
          <w:rStyle w:val="Zvraznenie"/>
          <w:rFonts w:asciiTheme="minorHAnsi" w:hAnsiTheme="minorHAnsi" w:cstheme="minorHAnsi"/>
          <w:sz w:val="20"/>
          <w:szCs w:val="20"/>
        </w:rPr>
      </w:pPr>
      <w:r w:rsidRPr="0039235E">
        <w:rPr>
          <w:rStyle w:val="Zvraznenie"/>
          <w:rFonts w:asciiTheme="minorHAnsi" w:hAnsiTheme="minorHAnsi" w:cstheme="minorHAnsi"/>
          <w:sz w:val="20"/>
          <w:szCs w:val="20"/>
        </w:rPr>
        <w:t>(In accordance with Section 1829, paragraph (1) of Act No. 89/2012 Coll., the Civil Code, and Regulation No. 29/2023 Coll., Government Regulation on the model instruction on the right to withdraw from contracts concluded at a distance or outside business premises and the model form for withdrawal from such contracts)</w:t>
      </w:r>
    </w:p>
    <w:p w14:paraId="6C7713CF" w14:textId="77777777" w:rsidR="00D25364" w:rsidRPr="0039235E" w:rsidRDefault="007E5AD7" w:rsidP="00D25364">
      <w:pPr>
        <w:pStyle w:val="Normlnywebov"/>
        <w:spacing w:before="0" w:beforeAutospacing="0" w:after="0" w:afterAutospacing="0"/>
        <w:rPr>
          <w:rFonts w:cstheme="minorHAnsi"/>
          <w:b/>
          <w:bCs/>
          <w:sz w:val="20"/>
          <w:szCs w:val="20"/>
        </w:rPr>
      </w:pPr>
      <w:r w:rsidRPr="0039235E">
        <w:rPr>
          <w:rFonts w:asciiTheme="minorHAnsi" w:hAnsiTheme="minorHAnsi" w:cstheme="minorHAnsi"/>
          <w:b/>
          <w:bCs/>
          <w:sz w:val="20"/>
          <w:szCs w:val="20"/>
        </w:rPr>
        <w:t xml:space="preserve">Addressee/Seller: </w:t>
      </w:r>
      <w:r w:rsidRPr="0039235E">
        <w:rPr>
          <w:rFonts w:asciiTheme="minorHAnsi" w:hAnsiTheme="minorHAnsi" w:cstheme="minorHAnsi"/>
          <w:b/>
          <w:bCs/>
          <w:sz w:val="20"/>
          <w:szCs w:val="20"/>
        </w:rPr>
        <w:br/>
      </w:r>
      <w:r w:rsidR="00D25364" w:rsidRPr="0039235E">
        <w:rPr>
          <w:rStyle w:val="Vrazn"/>
          <w:rFonts w:asciiTheme="minorHAnsi" w:hAnsiTheme="minorHAnsi" w:cstheme="minorHAnsi"/>
          <w:sz w:val="20"/>
          <w:szCs w:val="20"/>
        </w:rPr>
        <w:t xml:space="preserve">BARDSOFT </w:t>
      </w:r>
      <w:proofErr w:type="spellStart"/>
      <w:r w:rsidR="00D25364" w:rsidRPr="0039235E">
        <w:rPr>
          <w:rStyle w:val="Vrazn"/>
          <w:rFonts w:asciiTheme="minorHAnsi" w:hAnsiTheme="minorHAnsi" w:cstheme="minorHAnsi"/>
          <w:sz w:val="20"/>
          <w:szCs w:val="20"/>
        </w:rPr>
        <w:t>sro</w:t>
      </w:r>
      <w:proofErr w:type="spellEnd"/>
      <w:r w:rsidR="00D25364" w:rsidRPr="0039235E">
        <w:rPr>
          <w:rStyle w:val="Vrazn"/>
          <w:rFonts w:asciiTheme="minorHAnsi" w:hAnsiTheme="minorHAnsi" w:cstheme="minorHAnsi"/>
          <w:sz w:val="20"/>
          <w:szCs w:val="20"/>
        </w:rPr>
        <w:t xml:space="preserve"> - organizational unit</w:t>
      </w:r>
      <w:r w:rsidR="00D25364" w:rsidRPr="0039235E">
        <w:rPr>
          <w:rFonts w:cstheme="minorHAnsi"/>
          <w:b/>
          <w:bCs/>
          <w:sz w:val="20"/>
          <w:szCs w:val="20"/>
        </w:rPr>
        <w:t xml:space="preserve"> </w:t>
      </w:r>
    </w:p>
    <w:p w14:paraId="3ED39CE8" w14:textId="77777777" w:rsidR="00D25364" w:rsidRPr="0039235E" w:rsidRDefault="00D25364" w:rsidP="00D25364">
      <w:pPr>
        <w:pStyle w:val="Normlnywebov"/>
        <w:spacing w:before="0" w:beforeAutospacing="0" w:after="0" w:afterAutospacing="0"/>
        <w:rPr>
          <w:rFonts w:asciiTheme="minorHAnsi" w:eastAsiaTheme="minorHAnsi" w:hAnsiTheme="minorHAnsi" w:cstheme="minorHAnsi"/>
          <w:sz w:val="20"/>
          <w:szCs w:val="20"/>
          <w:lang w:eastAsia="en-US"/>
        </w:rPr>
      </w:pPr>
      <w:r w:rsidRPr="0039235E">
        <w:rPr>
          <w:rFonts w:asciiTheme="minorHAnsi" w:eastAsiaTheme="minorHAnsi" w:hAnsiTheme="minorHAnsi" w:cstheme="minorHAnsi"/>
          <w:sz w:val="20"/>
          <w:szCs w:val="20"/>
          <w:lang w:eastAsia="en-US"/>
        </w:rPr>
        <w:t xml:space="preserve">V </w:t>
      </w:r>
      <w:proofErr w:type="spellStart"/>
      <w:r w:rsidRPr="0039235E">
        <w:rPr>
          <w:rFonts w:asciiTheme="minorHAnsi" w:eastAsiaTheme="minorHAnsi" w:hAnsiTheme="minorHAnsi" w:cstheme="minorHAnsi"/>
          <w:sz w:val="20"/>
          <w:szCs w:val="20"/>
          <w:lang w:eastAsia="en-US"/>
        </w:rPr>
        <w:t>zářezu</w:t>
      </w:r>
      <w:proofErr w:type="spellEnd"/>
      <w:r w:rsidRPr="0039235E">
        <w:rPr>
          <w:rFonts w:asciiTheme="minorHAnsi" w:eastAsiaTheme="minorHAnsi" w:hAnsiTheme="minorHAnsi" w:cstheme="minorHAnsi"/>
          <w:sz w:val="20"/>
          <w:szCs w:val="20"/>
          <w:lang w:eastAsia="en-US"/>
        </w:rPr>
        <w:t xml:space="preserve"> 902/4, </w:t>
      </w:r>
      <w:proofErr w:type="spellStart"/>
      <w:r w:rsidRPr="0039235E">
        <w:rPr>
          <w:rFonts w:asciiTheme="minorHAnsi" w:eastAsiaTheme="minorHAnsi" w:hAnsiTheme="minorHAnsi" w:cstheme="minorHAnsi"/>
          <w:sz w:val="20"/>
          <w:szCs w:val="20"/>
          <w:lang w:eastAsia="en-US"/>
        </w:rPr>
        <w:t>Jinonice</w:t>
      </w:r>
      <w:proofErr w:type="spellEnd"/>
      <w:r w:rsidRPr="0039235E">
        <w:rPr>
          <w:rFonts w:asciiTheme="minorHAnsi" w:eastAsiaTheme="minorHAnsi" w:hAnsiTheme="minorHAnsi" w:cstheme="minorHAnsi"/>
          <w:sz w:val="20"/>
          <w:szCs w:val="20"/>
          <w:lang w:eastAsia="en-US"/>
        </w:rPr>
        <w:t>, 158 00 Prague 5, Czech Republic</w:t>
      </w:r>
      <w:r w:rsidR="00A92EF8" w:rsidRPr="0039235E">
        <w:rPr>
          <w:rFonts w:asciiTheme="minorHAnsi" w:eastAsiaTheme="minorHAnsi" w:hAnsiTheme="minorHAnsi" w:cstheme="minorHAnsi"/>
          <w:sz w:val="20"/>
          <w:szCs w:val="20"/>
          <w:lang w:eastAsia="en-US"/>
        </w:rPr>
        <w:br/>
      </w:r>
    </w:p>
    <w:p w14:paraId="48B3E535" w14:textId="2F3FD4CE" w:rsidR="00CF446A" w:rsidRPr="0039235E" w:rsidRDefault="00CF446A" w:rsidP="00D25364">
      <w:pPr>
        <w:pStyle w:val="Normlnywebov"/>
        <w:spacing w:before="0" w:beforeAutospacing="0" w:after="0" w:afterAutospacing="0"/>
        <w:rPr>
          <w:rFonts w:cstheme="minorHAnsi"/>
          <w:b/>
          <w:bCs/>
          <w:sz w:val="20"/>
          <w:szCs w:val="20"/>
        </w:rPr>
      </w:pPr>
      <w:r w:rsidRPr="0039235E">
        <w:rPr>
          <w:rFonts w:asciiTheme="minorHAnsi" w:hAnsiTheme="minorHAnsi" w:cstheme="minorHAnsi"/>
          <w:b/>
          <w:bCs/>
          <w:sz w:val="20"/>
          <w:szCs w:val="20"/>
        </w:rPr>
        <w:t>Address for sending the product:</w:t>
      </w:r>
    </w:p>
    <w:p w14:paraId="0B6FF1A4" w14:textId="77777777" w:rsidR="009756DE" w:rsidRPr="0039235E" w:rsidRDefault="009756DE" w:rsidP="009756DE">
      <w:pPr>
        <w:pStyle w:val="Normlnywebov"/>
        <w:spacing w:before="0" w:beforeAutospacing="0" w:after="0" w:afterAutospacing="0"/>
        <w:rPr>
          <w:rFonts w:cstheme="minorHAnsi"/>
          <w:b/>
          <w:bCs/>
          <w:sz w:val="20"/>
          <w:szCs w:val="20"/>
        </w:rPr>
      </w:pPr>
      <w:r w:rsidRPr="0039235E">
        <w:rPr>
          <w:rStyle w:val="Vrazn"/>
          <w:rFonts w:asciiTheme="minorHAnsi" w:hAnsiTheme="minorHAnsi" w:cstheme="minorHAnsi"/>
          <w:sz w:val="20"/>
          <w:szCs w:val="20"/>
        </w:rPr>
        <w:t xml:space="preserve">BARDSOFT </w:t>
      </w:r>
      <w:proofErr w:type="spellStart"/>
      <w:r w:rsidRPr="0039235E">
        <w:rPr>
          <w:rStyle w:val="Vrazn"/>
          <w:rFonts w:asciiTheme="minorHAnsi" w:hAnsiTheme="minorHAnsi" w:cstheme="minorHAnsi"/>
          <w:sz w:val="20"/>
          <w:szCs w:val="20"/>
        </w:rPr>
        <w:t>sro</w:t>
      </w:r>
      <w:proofErr w:type="spellEnd"/>
      <w:r w:rsidRPr="0039235E">
        <w:rPr>
          <w:rStyle w:val="Vrazn"/>
          <w:rFonts w:asciiTheme="minorHAnsi" w:hAnsiTheme="minorHAnsi" w:cstheme="minorHAnsi"/>
          <w:sz w:val="20"/>
          <w:szCs w:val="20"/>
        </w:rPr>
        <w:t xml:space="preserve"> - organizational unit</w:t>
      </w:r>
      <w:r w:rsidRPr="0039235E">
        <w:rPr>
          <w:rFonts w:cstheme="minorHAnsi"/>
          <w:b/>
          <w:bCs/>
          <w:sz w:val="20"/>
          <w:szCs w:val="20"/>
        </w:rPr>
        <w:t xml:space="preserve"> </w:t>
      </w:r>
    </w:p>
    <w:p w14:paraId="6095D999" w14:textId="77777777" w:rsidR="009756DE" w:rsidRPr="0039235E" w:rsidRDefault="009756DE" w:rsidP="009756DE">
      <w:pPr>
        <w:pStyle w:val="Normlnywebov"/>
        <w:spacing w:before="0" w:beforeAutospacing="0" w:after="0" w:afterAutospacing="0"/>
        <w:rPr>
          <w:rFonts w:asciiTheme="minorHAnsi" w:eastAsiaTheme="minorHAnsi" w:hAnsiTheme="minorHAnsi" w:cstheme="minorHAnsi"/>
          <w:sz w:val="20"/>
          <w:szCs w:val="20"/>
          <w:lang w:eastAsia="en-US"/>
        </w:rPr>
      </w:pPr>
      <w:r w:rsidRPr="0039235E">
        <w:rPr>
          <w:rFonts w:asciiTheme="minorHAnsi" w:eastAsiaTheme="minorHAnsi" w:hAnsiTheme="minorHAnsi" w:cstheme="minorHAnsi"/>
          <w:sz w:val="20"/>
          <w:szCs w:val="20"/>
          <w:lang w:eastAsia="en-US"/>
        </w:rPr>
        <w:t xml:space="preserve">V </w:t>
      </w:r>
      <w:proofErr w:type="spellStart"/>
      <w:r w:rsidRPr="0039235E">
        <w:rPr>
          <w:rFonts w:asciiTheme="minorHAnsi" w:eastAsiaTheme="minorHAnsi" w:hAnsiTheme="minorHAnsi" w:cstheme="minorHAnsi"/>
          <w:sz w:val="20"/>
          <w:szCs w:val="20"/>
          <w:lang w:eastAsia="en-US"/>
        </w:rPr>
        <w:t>zářezu</w:t>
      </w:r>
      <w:proofErr w:type="spellEnd"/>
      <w:r w:rsidRPr="0039235E">
        <w:rPr>
          <w:rFonts w:asciiTheme="minorHAnsi" w:eastAsiaTheme="minorHAnsi" w:hAnsiTheme="minorHAnsi" w:cstheme="minorHAnsi"/>
          <w:sz w:val="20"/>
          <w:szCs w:val="20"/>
          <w:lang w:eastAsia="en-US"/>
        </w:rPr>
        <w:t xml:space="preserve"> 902/4, </w:t>
      </w:r>
      <w:proofErr w:type="spellStart"/>
      <w:r w:rsidRPr="0039235E">
        <w:rPr>
          <w:rFonts w:asciiTheme="minorHAnsi" w:eastAsiaTheme="minorHAnsi" w:hAnsiTheme="minorHAnsi" w:cstheme="minorHAnsi"/>
          <w:sz w:val="20"/>
          <w:szCs w:val="20"/>
          <w:lang w:eastAsia="en-US"/>
        </w:rPr>
        <w:t>Jinonice</w:t>
      </w:r>
      <w:proofErr w:type="spellEnd"/>
      <w:r w:rsidRPr="0039235E">
        <w:rPr>
          <w:rFonts w:asciiTheme="minorHAnsi" w:eastAsiaTheme="minorHAnsi" w:hAnsiTheme="minorHAnsi" w:cstheme="minorHAnsi"/>
          <w:sz w:val="20"/>
          <w:szCs w:val="20"/>
          <w:lang w:eastAsia="en-US"/>
        </w:rPr>
        <w:t>, 158 00 Prague 5, Czech Republic</w:t>
      </w:r>
      <w:r w:rsidRPr="0039235E">
        <w:rPr>
          <w:rFonts w:asciiTheme="minorHAnsi" w:eastAsiaTheme="minorHAnsi" w:hAnsiTheme="minorHAnsi" w:cstheme="minorHAnsi"/>
          <w:sz w:val="20"/>
          <w:szCs w:val="20"/>
          <w:lang w:eastAsia="en-US"/>
        </w:rPr>
        <w:br/>
      </w:r>
    </w:p>
    <w:p w14:paraId="04D39322" w14:textId="4BA81D11" w:rsidR="00CF446A" w:rsidRPr="0039235E" w:rsidRDefault="00CF446A" w:rsidP="00D25364">
      <w:pPr>
        <w:pStyle w:val="WW-Default"/>
        <w:rPr>
          <w:rFonts w:asciiTheme="minorHAnsi" w:eastAsia="Arial" w:hAnsiTheme="minorHAnsi" w:cstheme="minorHAnsi"/>
          <w:b/>
          <w:bCs/>
          <w:sz w:val="20"/>
          <w:szCs w:val="20"/>
          <w:lang w:val="cs-CZ"/>
        </w:rPr>
      </w:pPr>
      <w:r w:rsidRPr="0039235E">
        <w:rPr>
          <w:rFonts w:asciiTheme="minorHAnsi" w:hAnsiTheme="minorHAnsi" w:cstheme="minorHAnsi"/>
          <w:sz w:val="20"/>
          <w:szCs w:val="20"/>
          <w:lang w:val="cs-CZ"/>
        </w:rPr>
        <w:br/>
      </w:r>
    </w:p>
    <w:p w14:paraId="43C02557" w14:textId="77777777" w:rsidR="00CF446A" w:rsidRPr="0039235E" w:rsidRDefault="00CF446A" w:rsidP="001510D0">
      <w:pPr>
        <w:jc w:val="center"/>
        <w:rPr>
          <w:rFonts w:eastAsia="Arial" w:cstheme="minorHAnsi"/>
          <w:b/>
          <w:bCs/>
          <w:sz w:val="20"/>
          <w:szCs w:val="20"/>
        </w:rPr>
      </w:pPr>
      <w:r w:rsidRPr="0039235E">
        <w:rPr>
          <w:rFonts w:cstheme="minorHAnsi"/>
          <w:b/>
          <w:bCs/>
          <w:sz w:val="20"/>
          <w:szCs w:val="20"/>
        </w:rPr>
        <w:t>I hereby announce that I withdraw from the purchase contract for the purchase of goods</w:t>
      </w:r>
    </w:p>
    <w:p w14:paraId="73EC8501" w14:textId="23066614" w:rsidR="00CF446A" w:rsidRPr="0039235E" w:rsidRDefault="00CF446A" w:rsidP="00CF446A">
      <w:pPr>
        <w:jc w:val="both"/>
        <w:rPr>
          <w:rFonts w:eastAsia="Arial" w:cstheme="minorHAnsi"/>
          <w:b/>
          <w:bCs/>
          <w:sz w:val="20"/>
          <w:szCs w:val="20"/>
        </w:rPr>
      </w:pPr>
      <w:r w:rsidRPr="0039235E">
        <w:rPr>
          <w:rFonts w:cstheme="minorHAnsi"/>
          <w:b/>
          <w:bCs/>
          <w:sz w:val="20"/>
          <w:szCs w:val="20"/>
        </w:rPr>
        <w:t xml:space="preserve">Order number: </w:t>
      </w:r>
      <w:r w:rsidRPr="0039235E">
        <w:rPr>
          <w:rFonts w:cstheme="minorHAnsi"/>
          <w:b/>
          <w:bCs/>
          <w:sz w:val="20"/>
          <w:szCs w:val="20"/>
        </w:rPr>
        <w:tab/>
      </w:r>
      <w:r w:rsidRPr="0039235E">
        <w:rPr>
          <w:rFonts w:cstheme="minorHAnsi"/>
          <w:b/>
          <w:bCs/>
          <w:sz w:val="20"/>
          <w:szCs w:val="20"/>
        </w:rPr>
        <w:tab/>
        <w:t>........................................</w:t>
      </w:r>
    </w:p>
    <w:p w14:paraId="4019AB5B" w14:textId="77777777" w:rsidR="00CF446A" w:rsidRPr="0039235E" w:rsidRDefault="00CF446A" w:rsidP="00CF446A">
      <w:pPr>
        <w:jc w:val="both"/>
        <w:rPr>
          <w:rFonts w:eastAsia="Arial" w:cstheme="minorHAnsi"/>
          <w:b/>
          <w:bCs/>
          <w:sz w:val="20"/>
          <w:szCs w:val="20"/>
        </w:rPr>
      </w:pPr>
      <w:r w:rsidRPr="0039235E">
        <w:rPr>
          <w:rFonts w:cstheme="minorHAnsi"/>
          <w:b/>
          <w:bCs/>
          <w:sz w:val="20"/>
          <w:szCs w:val="20"/>
        </w:rPr>
        <w:t xml:space="preserve">Date of ordering goods: </w:t>
      </w:r>
      <w:r w:rsidRPr="0039235E">
        <w:rPr>
          <w:rFonts w:cstheme="minorHAnsi"/>
          <w:b/>
          <w:bCs/>
          <w:sz w:val="20"/>
          <w:szCs w:val="20"/>
        </w:rPr>
        <w:tab/>
      </w:r>
      <w:r w:rsidRPr="0039235E">
        <w:rPr>
          <w:rFonts w:cstheme="minorHAnsi"/>
          <w:b/>
          <w:bCs/>
          <w:sz w:val="20"/>
          <w:szCs w:val="20"/>
        </w:rPr>
        <w:tab/>
        <w:t>........................................</w:t>
      </w:r>
    </w:p>
    <w:p w14:paraId="40712326" w14:textId="77777777" w:rsidR="00CF446A" w:rsidRPr="0039235E" w:rsidRDefault="00CF446A" w:rsidP="00CF446A">
      <w:pPr>
        <w:jc w:val="both"/>
        <w:rPr>
          <w:rFonts w:eastAsia="Arial" w:cstheme="minorHAnsi"/>
          <w:b/>
          <w:bCs/>
          <w:sz w:val="20"/>
          <w:szCs w:val="20"/>
        </w:rPr>
      </w:pPr>
      <w:r w:rsidRPr="0039235E">
        <w:rPr>
          <w:rFonts w:cstheme="minorHAnsi"/>
          <w:b/>
          <w:bCs/>
          <w:sz w:val="20"/>
          <w:szCs w:val="20"/>
        </w:rPr>
        <w:t xml:space="preserve">I withdraw from the purchase: </w:t>
      </w:r>
      <w:r w:rsidRPr="0039235E">
        <w:rPr>
          <w:rFonts w:cstheme="minorHAnsi"/>
          <w:b/>
          <w:bCs/>
          <w:sz w:val="20"/>
          <w:szCs w:val="20"/>
        </w:rPr>
        <w:tab/>
      </w:r>
      <w:r w:rsidRPr="0039235E">
        <w:rPr>
          <w:rFonts w:cstheme="minorHAnsi"/>
          <w:b/>
          <w:bCs/>
          <w:sz w:val="20"/>
          <w:szCs w:val="20"/>
        </w:rPr>
        <w:tab/>
        <w:t xml:space="preserve">entire order </w:t>
      </w:r>
      <w:r w:rsidRPr="0039235E">
        <w:rPr>
          <w:rFonts w:cstheme="minorHAnsi"/>
          <w:b/>
          <w:bCs/>
          <w:sz w:val="20"/>
          <w:szCs w:val="20"/>
          <w:vertAlign w:val="superscript"/>
        </w:rPr>
        <w:t xml:space="preserve">* of the goods listed </w:t>
      </w:r>
      <w:r w:rsidRPr="0039235E">
        <w:rPr>
          <w:rFonts w:eastAsia="Arial" w:cstheme="minorHAnsi"/>
          <w:b/>
          <w:bCs/>
          <w:sz w:val="20"/>
          <w:szCs w:val="20"/>
        </w:rPr>
        <w:tab/>
      </w:r>
      <w:r w:rsidRPr="0039235E">
        <w:rPr>
          <w:rFonts w:eastAsia="Arial" w:cstheme="minorHAnsi"/>
          <w:b/>
          <w:bCs/>
          <w:sz w:val="20"/>
          <w:szCs w:val="20"/>
        </w:rPr>
        <w:tab/>
      </w:r>
      <w:r w:rsidRPr="0039235E">
        <w:rPr>
          <w:rFonts w:eastAsia="Arial" w:cstheme="minorHAnsi"/>
          <w:b/>
          <w:bCs/>
          <w:sz w:val="20"/>
          <w:szCs w:val="20"/>
        </w:rPr>
        <w:tab/>
        <w:t xml:space="preserve">below </w:t>
      </w:r>
      <w:r w:rsidRPr="0039235E">
        <w:rPr>
          <w:rFonts w:cstheme="minorHAnsi"/>
          <w:b/>
          <w:bCs/>
          <w:sz w:val="20"/>
          <w:szCs w:val="20"/>
        </w:rPr>
        <w:t>*</w:t>
      </w:r>
    </w:p>
    <w:p w14:paraId="4F5E2EA3" w14:textId="77777777" w:rsidR="00CF446A" w:rsidRPr="0039235E" w:rsidRDefault="00CF446A" w:rsidP="00CF446A">
      <w:pPr>
        <w:jc w:val="both"/>
        <w:rPr>
          <w:rFonts w:eastAsia="Arial" w:cstheme="minorHAnsi"/>
          <w:i/>
          <w:iCs/>
          <w:sz w:val="20"/>
          <w:szCs w:val="20"/>
        </w:rPr>
      </w:pPr>
      <w:r w:rsidRPr="0039235E">
        <w:rPr>
          <w:rFonts w:cstheme="minorHAnsi"/>
          <w:i/>
          <w:iCs/>
          <w:sz w:val="20"/>
          <w:szCs w:val="20"/>
        </w:rPr>
        <w:t xml:space="preserve">* </w:t>
      </w:r>
      <w:proofErr w:type="gramStart"/>
      <w:r w:rsidRPr="0039235E">
        <w:rPr>
          <w:rFonts w:cstheme="minorHAnsi"/>
          <w:i/>
          <w:iCs/>
          <w:sz w:val="20"/>
          <w:szCs w:val="20"/>
        </w:rPr>
        <w:t>tick</w:t>
      </w:r>
      <w:proofErr w:type="gramEnd"/>
      <w:r w:rsidRPr="0039235E">
        <w:rPr>
          <w:rFonts w:cstheme="minorHAnsi"/>
          <w:i/>
          <w:iCs/>
          <w:sz w:val="20"/>
          <w:szCs w:val="20"/>
        </w:rPr>
        <w:t xml:space="preserve"> the appropriate box</w:t>
      </w:r>
    </w:p>
    <w:p w14:paraId="407CCAD6" w14:textId="77777777" w:rsidR="00CF446A" w:rsidRPr="0039235E" w:rsidRDefault="00CF446A" w:rsidP="00CF446A">
      <w:pPr>
        <w:jc w:val="both"/>
        <w:rPr>
          <w:rFonts w:eastAsia="Arial" w:cstheme="minorHAnsi"/>
          <w:sz w:val="20"/>
          <w:szCs w:val="20"/>
        </w:rPr>
      </w:pPr>
      <w:r w:rsidRPr="0039235E">
        <w:rPr>
          <w:rFonts w:cstheme="minorHAnsi"/>
          <w:sz w:val="20"/>
          <w:szCs w:val="20"/>
        </w:rPr>
        <w:t>...........................................................................................................................................................................</w:t>
      </w:r>
    </w:p>
    <w:p w14:paraId="45DAD186" w14:textId="77777777" w:rsidR="00CF446A" w:rsidRPr="0039235E" w:rsidRDefault="00CF446A" w:rsidP="00CF446A">
      <w:pPr>
        <w:jc w:val="both"/>
        <w:rPr>
          <w:rFonts w:eastAsia="Arial" w:cstheme="minorHAnsi"/>
          <w:b/>
          <w:bCs/>
          <w:sz w:val="20"/>
          <w:szCs w:val="20"/>
        </w:rPr>
      </w:pPr>
      <w:r w:rsidRPr="0039235E">
        <w:rPr>
          <w:rFonts w:cstheme="minorHAnsi"/>
          <w:sz w:val="20"/>
          <w:szCs w:val="20"/>
        </w:rPr>
        <w:t>...........................................................................................................................................................................</w:t>
      </w:r>
    </w:p>
    <w:p w14:paraId="2ED3BFFD" w14:textId="77777777" w:rsidR="00CF446A" w:rsidRPr="0039235E" w:rsidRDefault="00CF446A" w:rsidP="00CF446A">
      <w:pPr>
        <w:jc w:val="both"/>
        <w:rPr>
          <w:rFonts w:eastAsia="Arial" w:cstheme="minorHAnsi"/>
          <w:b/>
          <w:bCs/>
          <w:sz w:val="20"/>
          <w:szCs w:val="20"/>
          <w:vertAlign w:val="superscript"/>
        </w:rPr>
      </w:pPr>
      <w:r w:rsidRPr="0039235E">
        <w:rPr>
          <w:rFonts w:cstheme="minorHAnsi"/>
          <w:b/>
          <w:bCs/>
          <w:sz w:val="20"/>
          <w:szCs w:val="20"/>
        </w:rPr>
        <w:t xml:space="preserve">Date of receipt of goods: </w:t>
      </w:r>
      <w:r w:rsidRPr="0039235E">
        <w:rPr>
          <w:rFonts w:cstheme="minorHAnsi"/>
          <w:b/>
          <w:bCs/>
          <w:sz w:val="20"/>
          <w:szCs w:val="20"/>
        </w:rPr>
        <w:tab/>
      </w:r>
      <w:r w:rsidRPr="0039235E">
        <w:rPr>
          <w:rFonts w:cstheme="minorHAnsi"/>
          <w:b/>
          <w:bCs/>
          <w:sz w:val="20"/>
          <w:szCs w:val="20"/>
        </w:rPr>
        <w:tab/>
      </w:r>
      <w:r w:rsidRPr="0039235E">
        <w:rPr>
          <w:rFonts w:cstheme="minorHAnsi"/>
          <w:b/>
          <w:bCs/>
          <w:sz w:val="20"/>
          <w:szCs w:val="20"/>
        </w:rPr>
        <w:tab/>
        <w:t xml:space="preserve">........................................ </w:t>
      </w:r>
      <w:r w:rsidRPr="0039235E">
        <w:rPr>
          <w:rFonts w:cstheme="minorHAnsi"/>
          <w:b/>
          <w:bCs/>
          <w:sz w:val="20"/>
          <w:szCs w:val="20"/>
          <w:vertAlign w:val="superscript"/>
        </w:rPr>
        <w:t>*</w:t>
      </w:r>
    </w:p>
    <w:p w14:paraId="1C1E8476" w14:textId="106AA0E0" w:rsidR="00CF446A" w:rsidRPr="0039235E" w:rsidRDefault="00CF446A" w:rsidP="00CF446A">
      <w:pPr>
        <w:jc w:val="both"/>
        <w:rPr>
          <w:rFonts w:eastAsia="Arial" w:cstheme="minorHAnsi"/>
          <w:i/>
          <w:iCs/>
          <w:sz w:val="20"/>
          <w:szCs w:val="20"/>
        </w:rPr>
      </w:pPr>
      <w:r w:rsidRPr="0039235E">
        <w:rPr>
          <w:rFonts w:cstheme="minorHAnsi"/>
          <w:b/>
          <w:bCs/>
          <w:sz w:val="20"/>
          <w:szCs w:val="20"/>
          <w:vertAlign w:val="superscript"/>
        </w:rPr>
        <w:t xml:space="preserve">* </w:t>
      </w:r>
      <w:proofErr w:type="gramStart"/>
      <w:r w:rsidRPr="0039235E">
        <w:rPr>
          <w:rFonts w:cstheme="minorHAnsi"/>
          <w:i/>
          <w:iCs/>
          <w:sz w:val="20"/>
          <w:szCs w:val="20"/>
        </w:rPr>
        <w:t>if</w:t>
      </w:r>
      <w:proofErr w:type="gramEnd"/>
      <w:r w:rsidRPr="0039235E">
        <w:rPr>
          <w:rFonts w:cstheme="minorHAnsi"/>
          <w:i/>
          <w:iCs/>
          <w:sz w:val="20"/>
          <w:szCs w:val="20"/>
        </w:rPr>
        <w:t xml:space="preserve"> the goods have not yet been picked up, please indicate "not picked up </w:t>
      </w:r>
      <w:r w:rsidRPr="0039235E">
        <w:rPr>
          <w:rFonts w:cstheme="minorHAnsi"/>
          <w:i/>
          <w:iCs/>
          <w:sz w:val="20"/>
          <w:szCs w:val="20"/>
          <w:rtl/>
        </w:rPr>
        <w:t>"</w:t>
      </w:r>
    </w:p>
    <w:p w14:paraId="19254F3E" w14:textId="77777777" w:rsidR="00CF446A" w:rsidRPr="0039235E" w:rsidRDefault="00CF446A" w:rsidP="00CF446A">
      <w:pPr>
        <w:jc w:val="both"/>
        <w:rPr>
          <w:rFonts w:cstheme="minorHAnsi"/>
          <w:b/>
          <w:bCs/>
          <w:sz w:val="20"/>
          <w:szCs w:val="20"/>
        </w:rPr>
      </w:pPr>
    </w:p>
    <w:p w14:paraId="1385CCB0" w14:textId="527DE375" w:rsidR="00CF446A" w:rsidRPr="0039235E" w:rsidRDefault="00CF446A" w:rsidP="00CF446A">
      <w:pPr>
        <w:jc w:val="both"/>
        <w:rPr>
          <w:rFonts w:eastAsia="Arial" w:cstheme="minorHAnsi"/>
          <w:b/>
          <w:bCs/>
          <w:sz w:val="20"/>
          <w:szCs w:val="20"/>
        </w:rPr>
      </w:pPr>
      <w:r w:rsidRPr="0039235E">
        <w:rPr>
          <w:rFonts w:cstheme="minorHAnsi"/>
          <w:b/>
          <w:bCs/>
          <w:sz w:val="20"/>
          <w:szCs w:val="20"/>
        </w:rPr>
        <w:t xml:space="preserve">Consumer's name and surname: </w:t>
      </w:r>
      <w:r w:rsidRPr="0039235E">
        <w:rPr>
          <w:rFonts w:cstheme="minorHAnsi"/>
          <w:b/>
          <w:bCs/>
          <w:sz w:val="20"/>
          <w:szCs w:val="20"/>
        </w:rPr>
        <w:tab/>
      </w:r>
      <w:r w:rsidRPr="0039235E">
        <w:rPr>
          <w:rFonts w:cstheme="minorHAnsi"/>
          <w:b/>
          <w:bCs/>
          <w:sz w:val="20"/>
          <w:szCs w:val="20"/>
        </w:rPr>
        <w:tab/>
        <w:t>...........................................................................</w:t>
      </w:r>
      <w:r w:rsidRPr="0039235E">
        <w:rPr>
          <w:rFonts w:cstheme="minorHAnsi"/>
          <w:b/>
          <w:bCs/>
          <w:sz w:val="20"/>
          <w:szCs w:val="20"/>
        </w:rPr>
        <w:tab/>
      </w:r>
    </w:p>
    <w:p w14:paraId="189B1B36" w14:textId="1594FF41" w:rsidR="00CF446A" w:rsidRPr="0039235E" w:rsidRDefault="00CF446A" w:rsidP="00CF446A">
      <w:pPr>
        <w:jc w:val="both"/>
        <w:rPr>
          <w:rFonts w:eastAsia="Arial" w:cstheme="minorHAnsi"/>
          <w:b/>
          <w:bCs/>
          <w:sz w:val="20"/>
          <w:szCs w:val="20"/>
        </w:rPr>
      </w:pPr>
      <w:r w:rsidRPr="0039235E">
        <w:rPr>
          <w:rFonts w:cstheme="minorHAnsi"/>
          <w:b/>
          <w:bCs/>
          <w:sz w:val="20"/>
          <w:szCs w:val="20"/>
        </w:rPr>
        <w:t xml:space="preserve">Consumer address: </w:t>
      </w:r>
      <w:r w:rsidRPr="0039235E">
        <w:rPr>
          <w:rFonts w:cstheme="minorHAnsi"/>
          <w:b/>
          <w:bCs/>
          <w:sz w:val="20"/>
          <w:szCs w:val="20"/>
        </w:rPr>
        <w:tab/>
      </w:r>
      <w:r w:rsidRPr="0039235E">
        <w:rPr>
          <w:rFonts w:cstheme="minorHAnsi"/>
          <w:b/>
          <w:bCs/>
          <w:sz w:val="20"/>
          <w:szCs w:val="20"/>
        </w:rPr>
        <w:tab/>
      </w:r>
      <w:r w:rsidRPr="0039235E">
        <w:rPr>
          <w:rFonts w:cstheme="minorHAnsi"/>
          <w:b/>
          <w:bCs/>
          <w:sz w:val="20"/>
          <w:szCs w:val="20"/>
        </w:rPr>
        <w:tab/>
        <w:t>...........................................................................</w:t>
      </w:r>
      <w:r w:rsidRPr="0039235E">
        <w:rPr>
          <w:rFonts w:cstheme="minorHAnsi"/>
          <w:b/>
          <w:bCs/>
          <w:sz w:val="20"/>
          <w:szCs w:val="20"/>
        </w:rPr>
        <w:tab/>
      </w:r>
    </w:p>
    <w:p w14:paraId="6096B3B2" w14:textId="10111CA2" w:rsidR="00CF446A" w:rsidRPr="0039235E" w:rsidRDefault="00CF446A" w:rsidP="00CF446A">
      <w:pPr>
        <w:jc w:val="both"/>
        <w:rPr>
          <w:rFonts w:eastAsia="Arial" w:cstheme="minorHAnsi"/>
          <w:b/>
          <w:bCs/>
          <w:sz w:val="20"/>
          <w:szCs w:val="20"/>
        </w:rPr>
      </w:pPr>
      <w:r w:rsidRPr="0039235E">
        <w:rPr>
          <w:rFonts w:cstheme="minorHAnsi"/>
          <w:b/>
          <w:bCs/>
          <w:sz w:val="20"/>
          <w:szCs w:val="20"/>
        </w:rPr>
        <w:t xml:space="preserve">Bank details for refund: </w:t>
      </w:r>
      <w:r w:rsidRPr="0039235E">
        <w:rPr>
          <w:rFonts w:cstheme="minorHAnsi"/>
          <w:b/>
          <w:bCs/>
          <w:sz w:val="20"/>
          <w:szCs w:val="20"/>
        </w:rPr>
        <w:tab/>
        <w:t>...........................................................................................</w:t>
      </w:r>
      <w:r w:rsidRPr="0039235E">
        <w:rPr>
          <w:rFonts w:cstheme="minorHAnsi"/>
          <w:b/>
          <w:bCs/>
          <w:sz w:val="20"/>
          <w:szCs w:val="20"/>
        </w:rPr>
        <w:tab/>
      </w:r>
    </w:p>
    <w:p w14:paraId="10788E55" w14:textId="475DBE69" w:rsidR="00CF446A" w:rsidRPr="0039235E" w:rsidRDefault="00CF446A" w:rsidP="00CF446A">
      <w:pPr>
        <w:jc w:val="both"/>
        <w:rPr>
          <w:rFonts w:eastAsia="Arial" w:cstheme="minorHAnsi"/>
          <w:b/>
          <w:bCs/>
          <w:sz w:val="20"/>
          <w:szCs w:val="20"/>
        </w:rPr>
      </w:pPr>
    </w:p>
    <w:p w14:paraId="725EA785" w14:textId="77777777" w:rsidR="00CF446A" w:rsidRPr="0039235E" w:rsidRDefault="00CF446A" w:rsidP="00CF446A">
      <w:pPr>
        <w:jc w:val="both"/>
        <w:rPr>
          <w:rFonts w:eastAsia="Arial" w:cstheme="minorHAnsi"/>
          <w:b/>
          <w:bCs/>
          <w:sz w:val="20"/>
          <w:szCs w:val="20"/>
        </w:rPr>
      </w:pPr>
    </w:p>
    <w:p w14:paraId="2FF49167" w14:textId="77777777" w:rsidR="00CF446A" w:rsidRPr="0039235E" w:rsidRDefault="00CF446A" w:rsidP="00CF446A">
      <w:pPr>
        <w:jc w:val="both"/>
        <w:rPr>
          <w:rFonts w:eastAsia="Arial" w:cstheme="minorHAnsi"/>
          <w:b/>
          <w:bCs/>
          <w:sz w:val="20"/>
          <w:szCs w:val="20"/>
        </w:rPr>
      </w:pPr>
      <w:r w:rsidRPr="0039235E">
        <w:rPr>
          <w:rFonts w:cstheme="minorHAnsi"/>
          <w:b/>
          <w:bCs/>
          <w:sz w:val="20"/>
          <w:szCs w:val="20"/>
        </w:rPr>
        <w:t xml:space="preserve">................................................... </w:t>
      </w:r>
      <w:r w:rsidRPr="0039235E">
        <w:rPr>
          <w:rFonts w:cstheme="minorHAnsi"/>
          <w:b/>
          <w:bCs/>
          <w:sz w:val="20"/>
          <w:szCs w:val="20"/>
        </w:rPr>
        <w:tab/>
      </w:r>
      <w:r w:rsidRPr="0039235E">
        <w:rPr>
          <w:rFonts w:cstheme="minorHAnsi"/>
          <w:b/>
          <w:bCs/>
          <w:sz w:val="20"/>
          <w:szCs w:val="20"/>
        </w:rPr>
        <w:tab/>
      </w:r>
      <w:r w:rsidRPr="0039235E">
        <w:rPr>
          <w:rFonts w:cstheme="minorHAnsi"/>
          <w:b/>
          <w:bCs/>
          <w:sz w:val="20"/>
          <w:szCs w:val="20"/>
        </w:rPr>
        <w:tab/>
      </w:r>
      <w:r w:rsidRPr="0039235E">
        <w:rPr>
          <w:rFonts w:cstheme="minorHAnsi"/>
          <w:b/>
          <w:bCs/>
          <w:sz w:val="20"/>
          <w:szCs w:val="20"/>
        </w:rPr>
        <w:tab/>
        <w:t>...................................................</w:t>
      </w:r>
    </w:p>
    <w:p w14:paraId="547AEB8B" w14:textId="344D904E" w:rsidR="00CF446A" w:rsidRPr="0039235E" w:rsidRDefault="00CF446A" w:rsidP="00CF446A">
      <w:pPr>
        <w:ind w:firstLine="708"/>
        <w:jc w:val="both"/>
        <w:rPr>
          <w:rFonts w:eastAsia="Arial" w:cstheme="minorHAnsi"/>
          <w:b/>
          <w:bCs/>
          <w:sz w:val="20"/>
          <w:szCs w:val="20"/>
        </w:rPr>
      </w:pPr>
      <w:r w:rsidRPr="0039235E">
        <w:rPr>
          <w:rFonts w:cstheme="minorHAnsi"/>
          <w:b/>
          <w:bCs/>
          <w:sz w:val="20"/>
          <w:szCs w:val="20"/>
        </w:rPr>
        <w:t xml:space="preserve">place and date </w:t>
      </w:r>
      <w:r w:rsidRPr="0039235E">
        <w:rPr>
          <w:rFonts w:cstheme="minorHAnsi"/>
          <w:b/>
          <w:bCs/>
          <w:sz w:val="20"/>
          <w:szCs w:val="20"/>
        </w:rPr>
        <w:tab/>
      </w:r>
      <w:r w:rsidRPr="0039235E">
        <w:rPr>
          <w:rFonts w:cstheme="minorHAnsi"/>
          <w:b/>
          <w:bCs/>
          <w:sz w:val="20"/>
          <w:szCs w:val="20"/>
        </w:rPr>
        <w:tab/>
      </w:r>
      <w:r w:rsidRPr="0039235E">
        <w:rPr>
          <w:rFonts w:cstheme="minorHAnsi"/>
          <w:b/>
          <w:bCs/>
          <w:sz w:val="20"/>
          <w:szCs w:val="20"/>
        </w:rPr>
        <w:tab/>
      </w:r>
      <w:r w:rsidRPr="0039235E">
        <w:rPr>
          <w:rFonts w:cstheme="minorHAnsi"/>
          <w:b/>
          <w:bCs/>
          <w:sz w:val="20"/>
          <w:szCs w:val="20"/>
        </w:rPr>
        <w:tab/>
      </w:r>
      <w:r w:rsidRPr="0039235E">
        <w:rPr>
          <w:rFonts w:cstheme="minorHAnsi"/>
          <w:b/>
          <w:bCs/>
          <w:sz w:val="20"/>
          <w:szCs w:val="20"/>
        </w:rPr>
        <w:tab/>
      </w:r>
      <w:r w:rsidRPr="0039235E">
        <w:rPr>
          <w:rFonts w:cstheme="minorHAnsi"/>
          <w:b/>
          <w:bCs/>
          <w:sz w:val="20"/>
          <w:szCs w:val="20"/>
        </w:rPr>
        <w:tab/>
        <w:t>consumer signature</w:t>
      </w:r>
    </w:p>
    <w:p w14:paraId="0AAB0625" w14:textId="27DDC637" w:rsidR="00CF446A" w:rsidRPr="0039235E" w:rsidRDefault="00CF446A" w:rsidP="00CF446A">
      <w:pPr>
        <w:jc w:val="center"/>
        <w:rPr>
          <w:rFonts w:cstheme="minorHAnsi"/>
          <w:sz w:val="20"/>
          <w:szCs w:val="20"/>
        </w:rPr>
      </w:pPr>
      <w:r w:rsidRPr="0039235E">
        <w:rPr>
          <w:rFonts w:eastAsia="Arial" w:cstheme="minorHAnsi"/>
          <w:b/>
          <w:bCs/>
          <w:sz w:val="20"/>
          <w:szCs w:val="20"/>
        </w:rPr>
        <w:tab/>
      </w:r>
      <w:r w:rsidRPr="0039235E">
        <w:rPr>
          <w:rFonts w:eastAsia="Arial" w:cstheme="minorHAnsi"/>
          <w:b/>
          <w:bCs/>
          <w:sz w:val="20"/>
          <w:szCs w:val="20"/>
        </w:rPr>
        <w:tab/>
      </w:r>
      <w:r w:rsidRPr="0039235E">
        <w:rPr>
          <w:rFonts w:eastAsia="Arial" w:cstheme="minorHAnsi"/>
          <w:b/>
          <w:bCs/>
          <w:sz w:val="20"/>
          <w:szCs w:val="20"/>
        </w:rPr>
        <w:tab/>
      </w:r>
      <w:r w:rsidRPr="0039235E">
        <w:rPr>
          <w:rFonts w:eastAsia="Arial" w:cstheme="minorHAnsi"/>
          <w:b/>
          <w:bCs/>
          <w:sz w:val="20"/>
          <w:szCs w:val="20"/>
        </w:rPr>
        <w:tab/>
      </w:r>
      <w:r w:rsidRPr="0039235E">
        <w:rPr>
          <w:rFonts w:eastAsia="Arial" w:cstheme="minorHAnsi"/>
          <w:b/>
          <w:bCs/>
          <w:sz w:val="20"/>
          <w:szCs w:val="20"/>
        </w:rPr>
        <w:tab/>
      </w:r>
      <w:r w:rsidRPr="0039235E">
        <w:rPr>
          <w:rFonts w:cstheme="minorHAnsi"/>
          <w:i/>
          <w:iCs/>
          <w:sz w:val="20"/>
          <w:szCs w:val="20"/>
        </w:rPr>
        <w:t>(</w:t>
      </w:r>
      <w:proofErr w:type="gramStart"/>
      <w:r w:rsidRPr="0039235E">
        <w:rPr>
          <w:rFonts w:cstheme="minorHAnsi"/>
          <w:i/>
          <w:iCs/>
          <w:sz w:val="20"/>
          <w:szCs w:val="20"/>
        </w:rPr>
        <w:t>if</w:t>
      </w:r>
      <w:proofErr w:type="gramEnd"/>
      <w:r w:rsidRPr="0039235E">
        <w:rPr>
          <w:rFonts w:cstheme="minorHAnsi"/>
          <w:i/>
          <w:iCs/>
          <w:sz w:val="20"/>
          <w:szCs w:val="20"/>
        </w:rPr>
        <w:t xml:space="preserve"> the form is sent in paper form)</w:t>
      </w:r>
    </w:p>
    <w:p w14:paraId="5027792A" w14:textId="77777777" w:rsidR="001510D0" w:rsidRPr="0039235E" w:rsidRDefault="001510D0" w:rsidP="0050209F">
      <w:pPr>
        <w:pStyle w:val="Nadpis2"/>
        <w:spacing w:before="0" w:after="240"/>
        <w:jc w:val="both"/>
        <w:rPr>
          <w:rFonts w:asciiTheme="minorHAnsi" w:eastAsiaTheme="minorHAnsi" w:hAnsiTheme="minorHAnsi" w:cstheme="minorHAnsi"/>
          <w:b/>
          <w:bCs/>
          <w:color w:val="auto"/>
          <w:sz w:val="20"/>
          <w:szCs w:val="20"/>
        </w:rPr>
      </w:pPr>
    </w:p>
    <w:p w14:paraId="590FB921" w14:textId="0209E1C8" w:rsidR="0050209F" w:rsidRPr="0039235E" w:rsidRDefault="0050209F" w:rsidP="0050209F">
      <w:pPr>
        <w:pStyle w:val="Nadpis2"/>
        <w:spacing w:before="0" w:after="240"/>
        <w:jc w:val="both"/>
        <w:rPr>
          <w:rFonts w:asciiTheme="minorHAnsi" w:eastAsiaTheme="minorHAnsi" w:hAnsiTheme="minorHAnsi" w:cstheme="minorHAnsi"/>
          <w:b/>
          <w:bCs/>
          <w:color w:val="auto"/>
          <w:sz w:val="20"/>
          <w:szCs w:val="20"/>
        </w:rPr>
      </w:pPr>
      <w:r w:rsidRPr="0039235E">
        <w:rPr>
          <w:rFonts w:asciiTheme="minorHAnsi" w:eastAsiaTheme="minorHAnsi" w:hAnsiTheme="minorHAnsi" w:cstheme="minorHAnsi"/>
          <w:b/>
          <w:bCs/>
          <w:color w:val="auto"/>
          <w:sz w:val="20"/>
          <w:szCs w:val="20"/>
        </w:rPr>
        <w:t>XIV. Rules for handling complaints</w:t>
      </w:r>
    </w:p>
    <w:p w14:paraId="1B82363E" w14:textId="1D461691" w:rsidR="0050209F" w:rsidRPr="0039235E" w:rsidRDefault="0050209F" w:rsidP="00DA278E">
      <w:pPr>
        <w:numPr>
          <w:ilvl w:val="0"/>
          <w:numId w:val="19"/>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A complaint or suggestion (hereinafter referred to as the "</w:t>
      </w:r>
      <w:r w:rsidR="0039235E" w:rsidRPr="0039235E">
        <w:rPr>
          <w:rFonts w:cstheme="minorHAnsi"/>
          <w:sz w:val="20"/>
          <w:szCs w:val="20"/>
        </w:rPr>
        <w:t>c</w:t>
      </w:r>
      <w:r w:rsidRPr="0039235E">
        <w:rPr>
          <w:rFonts w:cstheme="minorHAnsi"/>
          <w:i/>
          <w:iCs/>
          <w:sz w:val="20"/>
          <w:szCs w:val="20"/>
        </w:rPr>
        <w:t>omplaint</w:t>
      </w:r>
      <w:r w:rsidRPr="0039235E">
        <w:rPr>
          <w:rFonts w:cstheme="minorHAnsi"/>
          <w:sz w:val="20"/>
          <w:szCs w:val="20"/>
        </w:rPr>
        <w:t xml:space="preserve">") is considered a written submission by the </w:t>
      </w:r>
      <w:r w:rsidR="0039235E" w:rsidRPr="0039235E">
        <w:rPr>
          <w:rFonts w:cstheme="minorHAnsi"/>
          <w:sz w:val="20"/>
          <w:szCs w:val="20"/>
        </w:rPr>
        <w:t>b</w:t>
      </w:r>
      <w:r w:rsidRPr="0039235E">
        <w:rPr>
          <w:rFonts w:cstheme="minorHAnsi"/>
          <w:sz w:val="20"/>
          <w:szCs w:val="20"/>
        </w:rPr>
        <w:t xml:space="preserve">uyer in which the </w:t>
      </w:r>
      <w:r w:rsidR="0039235E" w:rsidRPr="0039235E">
        <w:rPr>
          <w:rFonts w:cstheme="minorHAnsi"/>
          <w:sz w:val="20"/>
          <w:szCs w:val="20"/>
        </w:rPr>
        <w:t>b</w:t>
      </w:r>
      <w:r w:rsidRPr="0039235E">
        <w:rPr>
          <w:rFonts w:cstheme="minorHAnsi"/>
          <w:sz w:val="20"/>
          <w:szCs w:val="20"/>
        </w:rPr>
        <w:t xml:space="preserve">uyer raises reservations about the manner of presentation and sale of the </w:t>
      </w:r>
      <w:r w:rsidR="0039235E" w:rsidRPr="0039235E">
        <w:rPr>
          <w:rFonts w:cstheme="minorHAnsi"/>
          <w:sz w:val="20"/>
          <w:szCs w:val="20"/>
        </w:rPr>
        <w:t>s</w:t>
      </w:r>
      <w:r w:rsidRPr="0039235E">
        <w:rPr>
          <w:rFonts w:cstheme="minorHAnsi"/>
          <w:sz w:val="20"/>
          <w:szCs w:val="20"/>
        </w:rPr>
        <w:t>eller's goods.</w:t>
      </w:r>
    </w:p>
    <w:p w14:paraId="1902DE3E" w14:textId="532B62AC" w:rsidR="0039235E" w:rsidRPr="0039235E" w:rsidRDefault="0050209F" w:rsidP="0039235E">
      <w:pPr>
        <w:numPr>
          <w:ilvl w:val="0"/>
          <w:numId w:val="19"/>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 xml:space="preserve">The </w:t>
      </w:r>
      <w:r w:rsidR="0039235E" w:rsidRPr="0039235E">
        <w:rPr>
          <w:rFonts w:cstheme="minorHAnsi"/>
          <w:sz w:val="20"/>
          <w:szCs w:val="20"/>
        </w:rPr>
        <w:t>b</w:t>
      </w:r>
      <w:r w:rsidRPr="0039235E">
        <w:rPr>
          <w:rFonts w:cstheme="minorHAnsi"/>
          <w:sz w:val="20"/>
          <w:szCs w:val="20"/>
        </w:rPr>
        <w:t xml:space="preserve">uyer files a </w:t>
      </w:r>
      <w:r w:rsidR="0039235E" w:rsidRPr="0039235E">
        <w:rPr>
          <w:rFonts w:cstheme="minorHAnsi"/>
          <w:sz w:val="20"/>
          <w:szCs w:val="20"/>
        </w:rPr>
        <w:t>c</w:t>
      </w:r>
      <w:r w:rsidRPr="0039235E">
        <w:rPr>
          <w:rFonts w:cstheme="minorHAnsi"/>
          <w:sz w:val="20"/>
          <w:szCs w:val="20"/>
        </w:rPr>
        <w:t>omplaint:</w:t>
      </w:r>
    </w:p>
    <w:p w14:paraId="2CEE78D8" w14:textId="5B6B520D" w:rsidR="0050209F" w:rsidRPr="0039235E" w:rsidRDefault="0050209F" w:rsidP="00024001">
      <w:pPr>
        <w:pStyle w:val="Nadpis2"/>
        <w:spacing w:before="0" w:line="240" w:lineRule="auto"/>
        <w:ind w:left="709" w:hanging="284"/>
        <w:jc w:val="both"/>
        <w:rPr>
          <w:rFonts w:asciiTheme="minorHAnsi" w:eastAsiaTheme="minorHAnsi" w:hAnsiTheme="minorHAnsi" w:cstheme="minorHAnsi"/>
          <w:color w:val="auto"/>
          <w:sz w:val="20"/>
          <w:szCs w:val="20"/>
        </w:rPr>
      </w:pPr>
      <w:r w:rsidRPr="0039235E">
        <w:rPr>
          <w:rFonts w:asciiTheme="minorHAnsi" w:eastAsiaTheme="minorHAnsi" w:hAnsiTheme="minorHAnsi" w:cstheme="minorHAnsi"/>
          <w:color w:val="auto"/>
          <w:sz w:val="20"/>
          <w:szCs w:val="20"/>
        </w:rPr>
        <w:t>a) in writing to the address of the seller's registered office;</w:t>
      </w:r>
    </w:p>
    <w:p w14:paraId="0EE695A9" w14:textId="2AC494E5" w:rsidR="0050209F" w:rsidRPr="0039235E" w:rsidRDefault="0050209F" w:rsidP="00024001">
      <w:pPr>
        <w:pStyle w:val="Nadpis2"/>
        <w:spacing w:before="0" w:line="240" w:lineRule="auto"/>
        <w:ind w:left="709" w:hanging="284"/>
        <w:jc w:val="both"/>
        <w:rPr>
          <w:rFonts w:asciiTheme="minorHAnsi" w:eastAsiaTheme="minorHAnsi" w:hAnsiTheme="minorHAnsi" w:cstheme="minorHAnsi"/>
          <w:color w:val="auto"/>
          <w:sz w:val="20"/>
          <w:szCs w:val="20"/>
        </w:rPr>
      </w:pPr>
      <w:r w:rsidRPr="0039235E">
        <w:rPr>
          <w:rFonts w:asciiTheme="minorHAnsi" w:eastAsiaTheme="minorHAnsi" w:hAnsiTheme="minorHAnsi" w:cstheme="minorHAnsi"/>
          <w:color w:val="auto"/>
          <w:sz w:val="20"/>
          <w:szCs w:val="20"/>
        </w:rPr>
        <w:t xml:space="preserve">b) by electronic mail to the e-mail address </w:t>
      </w:r>
      <w:r w:rsidR="00F61065">
        <w:rPr>
          <w:rFonts w:asciiTheme="minorHAnsi" w:eastAsiaTheme="minorHAnsi" w:hAnsiTheme="minorHAnsi" w:cstheme="minorHAnsi"/>
          <w:color w:val="auto"/>
          <w:sz w:val="20"/>
          <w:szCs w:val="20"/>
        </w:rPr>
        <w:t>objednavka@interaktivnimonitor.cz</w:t>
      </w:r>
    </w:p>
    <w:p w14:paraId="75B4C680" w14:textId="26D9236C" w:rsidR="0050209F" w:rsidRPr="0039235E" w:rsidRDefault="0050209F" w:rsidP="00024001">
      <w:pPr>
        <w:pStyle w:val="Nadpis2"/>
        <w:spacing w:before="0" w:line="240" w:lineRule="auto"/>
        <w:ind w:left="709" w:hanging="284"/>
        <w:jc w:val="both"/>
        <w:rPr>
          <w:rFonts w:asciiTheme="minorHAnsi" w:eastAsiaTheme="minorHAnsi" w:hAnsiTheme="minorHAnsi" w:cstheme="minorHAnsi"/>
          <w:color w:val="auto"/>
          <w:sz w:val="20"/>
          <w:szCs w:val="20"/>
        </w:rPr>
      </w:pPr>
      <w:r w:rsidRPr="0039235E">
        <w:rPr>
          <w:rFonts w:asciiTheme="minorHAnsi" w:eastAsiaTheme="minorHAnsi" w:hAnsiTheme="minorHAnsi" w:cstheme="minorHAnsi"/>
          <w:color w:val="auto"/>
          <w:sz w:val="20"/>
          <w:szCs w:val="20"/>
        </w:rPr>
        <w:t>c) by telephone at tel. no.</w:t>
      </w:r>
      <w:r w:rsidR="00F61065">
        <w:rPr>
          <w:rFonts w:asciiTheme="minorHAnsi" w:eastAsiaTheme="minorHAnsi" w:hAnsiTheme="minorHAnsi" w:cstheme="minorHAnsi"/>
          <w:color w:val="auto"/>
          <w:sz w:val="20"/>
          <w:szCs w:val="20"/>
        </w:rPr>
        <w:t xml:space="preserve"> +420 774 210 740</w:t>
      </w:r>
      <w:r w:rsidRPr="0039235E">
        <w:rPr>
          <w:rFonts w:asciiTheme="minorHAnsi" w:eastAsiaTheme="minorHAnsi" w:hAnsiTheme="minorHAnsi" w:cstheme="minorHAnsi"/>
          <w:color w:val="auto"/>
          <w:sz w:val="20"/>
          <w:szCs w:val="20"/>
        </w:rPr>
        <w:t xml:space="preserve">, where the text of the </w:t>
      </w:r>
      <w:r w:rsidR="0039235E" w:rsidRPr="0039235E">
        <w:rPr>
          <w:rFonts w:asciiTheme="minorHAnsi" w:eastAsiaTheme="minorHAnsi" w:hAnsiTheme="minorHAnsi" w:cstheme="minorHAnsi"/>
          <w:color w:val="auto"/>
          <w:sz w:val="20"/>
          <w:szCs w:val="20"/>
        </w:rPr>
        <w:t>c</w:t>
      </w:r>
      <w:r w:rsidRPr="0039235E">
        <w:rPr>
          <w:rFonts w:asciiTheme="minorHAnsi" w:eastAsiaTheme="minorHAnsi" w:hAnsiTheme="minorHAnsi" w:cstheme="minorHAnsi"/>
          <w:color w:val="auto"/>
          <w:sz w:val="20"/>
          <w:szCs w:val="20"/>
        </w:rPr>
        <w:t>omplaint will be entered by the seller's operator.</w:t>
      </w:r>
    </w:p>
    <w:p w14:paraId="566E26DC" w14:textId="18B2335A" w:rsidR="0050209F" w:rsidRPr="0039235E" w:rsidRDefault="0050209F" w:rsidP="00DA278E">
      <w:pPr>
        <w:numPr>
          <w:ilvl w:val="0"/>
          <w:numId w:val="19"/>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The complaint contains:</w:t>
      </w:r>
    </w:p>
    <w:p w14:paraId="5261565D" w14:textId="194980A8" w:rsidR="0050209F" w:rsidRPr="0039235E" w:rsidRDefault="0050209F" w:rsidP="00024001">
      <w:pPr>
        <w:pStyle w:val="Nadpis2"/>
        <w:numPr>
          <w:ilvl w:val="1"/>
          <w:numId w:val="36"/>
        </w:numPr>
        <w:spacing w:before="0" w:line="240" w:lineRule="auto"/>
        <w:ind w:left="709" w:hanging="284"/>
        <w:jc w:val="both"/>
        <w:rPr>
          <w:rFonts w:asciiTheme="minorHAnsi" w:eastAsiaTheme="minorHAnsi" w:hAnsiTheme="minorHAnsi" w:cstheme="minorHAnsi"/>
          <w:color w:val="auto"/>
          <w:sz w:val="20"/>
          <w:szCs w:val="20"/>
        </w:rPr>
      </w:pPr>
      <w:r w:rsidRPr="0039235E">
        <w:rPr>
          <w:rFonts w:asciiTheme="minorHAnsi" w:eastAsiaTheme="minorHAnsi" w:hAnsiTheme="minorHAnsi" w:cstheme="minorHAnsi"/>
          <w:color w:val="auto"/>
          <w:sz w:val="20"/>
          <w:szCs w:val="20"/>
        </w:rPr>
        <w:t>identification data of the buyer, including the name and surname of the natural person, the name of the legal entity, the address of permanent residence, registered office, identification number and, if applicable, the e-mail address, or identification data of the buyer's contact person,</w:t>
      </w:r>
    </w:p>
    <w:p w14:paraId="213EC6B5" w14:textId="356A4753" w:rsidR="0050209F" w:rsidRPr="0039235E" w:rsidRDefault="0050209F" w:rsidP="00024001">
      <w:pPr>
        <w:pStyle w:val="Nadpis2"/>
        <w:numPr>
          <w:ilvl w:val="1"/>
          <w:numId w:val="36"/>
        </w:numPr>
        <w:spacing w:before="0"/>
        <w:ind w:left="709" w:hanging="284"/>
        <w:jc w:val="both"/>
        <w:rPr>
          <w:rFonts w:asciiTheme="minorHAnsi" w:eastAsiaTheme="minorHAnsi" w:hAnsiTheme="minorHAnsi" w:cstheme="minorHAnsi"/>
          <w:color w:val="auto"/>
          <w:sz w:val="20"/>
          <w:szCs w:val="20"/>
        </w:rPr>
      </w:pPr>
      <w:r w:rsidRPr="0039235E">
        <w:rPr>
          <w:rFonts w:asciiTheme="minorHAnsi" w:eastAsiaTheme="minorHAnsi" w:hAnsiTheme="minorHAnsi" w:cstheme="minorHAnsi"/>
          <w:color w:val="auto"/>
          <w:sz w:val="20"/>
          <w:szCs w:val="20"/>
        </w:rPr>
        <w:t xml:space="preserve">the subject of the </w:t>
      </w:r>
      <w:r w:rsidR="0039235E" w:rsidRPr="0039235E">
        <w:rPr>
          <w:rFonts w:asciiTheme="minorHAnsi" w:eastAsiaTheme="minorHAnsi" w:hAnsiTheme="minorHAnsi" w:cstheme="minorHAnsi"/>
          <w:color w:val="auto"/>
          <w:sz w:val="20"/>
          <w:szCs w:val="20"/>
        </w:rPr>
        <w:t>c</w:t>
      </w:r>
      <w:r w:rsidRPr="0039235E">
        <w:rPr>
          <w:rFonts w:asciiTheme="minorHAnsi" w:eastAsiaTheme="minorHAnsi" w:hAnsiTheme="minorHAnsi" w:cstheme="minorHAnsi"/>
          <w:color w:val="auto"/>
          <w:sz w:val="20"/>
          <w:szCs w:val="20"/>
        </w:rPr>
        <w:t xml:space="preserve">omplaint together with the facts that led to the filing of the </w:t>
      </w:r>
      <w:r w:rsidR="0039235E" w:rsidRPr="0039235E">
        <w:rPr>
          <w:rFonts w:asciiTheme="minorHAnsi" w:eastAsiaTheme="minorHAnsi" w:hAnsiTheme="minorHAnsi" w:cstheme="minorHAnsi"/>
          <w:color w:val="auto"/>
          <w:sz w:val="20"/>
          <w:szCs w:val="20"/>
        </w:rPr>
        <w:t>c</w:t>
      </w:r>
      <w:r w:rsidRPr="0039235E">
        <w:rPr>
          <w:rFonts w:asciiTheme="minorHAnsi" w:eastAsiaTheme="minorHAnsi" w:hAnsiTheme="minorHAnsi" w:cstheme="minorHAnsi"/>
          <w:color w:val="auto"/>
          <w:sz w:val="20"/>
          <w:szCs w:val="20"/>
        </w:rPr>
        <w:t>omplaint,</w:t>
      </w:r>
    </w:p>
    <w:p w14:paraId="0F81B8A9" w14:textId="147CA14B" w:rsidR="0050209F" w:rsidRPr="0039235E" w:rsidRDefault="0050209F" w:rsidP="00024001">
      <w:pPr>
        <w:pStyle w:val="Nadpis2"/>
        <w:numPr>
          <w:ilvl w:val="1"/>
          <w:numId w:val="36"/>
        </w:numPr>
        <w:spacing w:before="0"/>
        <w:ind w:left="709" w:hanging="284"/>
        <w:jc w:val="both"/>
        <w:rPr>
          <w:rFonts w:asciiTheme="minorHAnsi" w:eastAsiaTheme="minorHAnsi" w:hAnsiTheme="minorHAnsi" w:cstheme="minorHAnsi"/>
          <w:color w:val="auto"/>
          <w:sz w:val="20"/>
          <w:szCs w:val="20"/>
        </w:rPr>
      </w:pPr>
      <w:r w:rsidRPr="0039235E">
        <w:rPr>
          <w:rFonts w:asciiTheme="minorHAnsi" w:eastAsiaTheme="minorHAnsi" w:hAnsiTheme="minorHAnsi" w:cstheme="minorHAnsi"/>
          <w:color w:val="auto"/>
          <w:sz w:val="20"/>
          <w:szCs w:val="20"/>
        </w:rPr>
        <w:t xml:space="preserve">documents or information proving the validity of the </w:t>
      </w:r>
      <w:r w:rsidR="0039235E" w:rsidRPr="0039235E">
        <w:rPr>
          <w:rFonts w:asciiTheme="minorHAnsi" w:eastAsiaTheme="minorHAnsi" w:hAnsiTheme="minorHAnsi" w:cstheme="minorHAnsi"/>
          <w:color w:val="auto"/>
          <w:sz w:val="20"/>
          <w:szCs w:val="20"/>
        </w:rPr>
        <w:t>c</w:t>
      </w:r>
      <w:r w:rsidRPr="0039235E">
        <w:rPr>
          <w:rFonts w:asciiTheme="minorHAnsi" w:eastAsiaTheme="minorHAnsi" w:hAnsiTheme="minorHAnsi" w:cstheme="minorHAnsi"/>
          <w:color w:val="auto"/>
          <w:sz w:val="20"/>
          <w:szCs w:val="20"/>
        </w:rPr>
        <w:t>omplaint.</w:t>
      </w:r>
    </w:p>
    <w:p w14:paraId="4310FB4B" w14:textId="404BDBA2" w:rsidR="00DA278E" w:rsidRPr="0039235E" w:rsidRDefault="0050209F" w:rsidP="0050209F">
      <w:pPr>
        <w:numPr>
          <w:ilvl w:val="0"/>
          <w:numId w:val="19"/>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 xml:space="preserve">If the </w:t>
      </w:r>
      <w:r w:rsidR="0039235E" w:rsidRPr="0039235E">
        <w:rPr>
          <w:rFonts w:cstheme="minorHAnsi"/>
          <w:sz w:val="20"/>
          <w:szCs w:val="20"/>
        </w:rPr>
        <w:t>c</w:t>
      </w:r>
      <w:r w:rsidRPr="0039235E">
        <w:rPr>
          <w:rFonts w:cstheme="minorHAnsi"/>
          <w:sz w:val="20"/>
          <w:szCs w:val="20"/>
        </w:rPr>
        <w:t xml:space="preserve">omplaint contains the basic elements specified in point 3 of this article of the GTC and it can be determined from it what its subject is, the </w:t>
      </w:r>
      <w:r w:rsidR="0039235E" w:rsidRPr="0039235E">
        <w:rPr>
          <w:rFonts w:cstheme="minorHAnsi"/>
          <w:sz w:val="20"/>
          <w:szCs w:val="20"/>
        </w:rPr>
        <w:t>s</w:t>
      </w:r>
      <w:r w:rsidRPr="0039235E">
        <w:rPr>
          <w:rFonts w:cstheme="minorHAnsi"/>
          <w:sz w:val="20"/>
          <w:szCs w:val="20"/>
        </w:rPr>
        <w:t xml:space="preserve">eller shall ensure that the </w:t>
      </w:r>
      <w:r w:rsidR="0039235E" w:rsidRPr="0039235E">
        <w:rPr>
          <w:rFonts w:cstheme="minorHAnsi"/>
          <w:sz w:val="20"/>
          <w:szCs w:val="20"/>
        </w:rPr>
        <w:t>c</w:t>
      </w:r>
      <w:r w:rsidRPr="0039235E">
        <w:rPr>
          <w:rFonts w:cstheme="minorHAnsi"/>
          <w:sz w:val="20"/>
          <w:szCs w:val="20"/>
        </w:rPr>
        <w:t xml:space="preserve">omplaint is registered, assessed and evaluated. If the </w:t>
      </w:r>
      <w:r w:rsidR="0039235E" w:rsidRPr="0039235E">
        <w:rPr>
          <w:rFonts w:cstheme="minorHAnsi"/>
          <w:sz w:val="20"/>
          <w:szCs w:val="20"/>
        </w:rPr>
        <w:t>c</w:t>
      </w:r>
      <w:r w:rsidRPr="0039235E">
        <w:rPr>
          <w:rFonts w:cstheme="minorHAnsi"/>
          <w:sz w:val="20"/>
          <w:szCs w:val="20"/>
        </w:rPr>
        <w:t xml:space="preserve">omplaint does not contain the elements specified in point 3 of this article of the GTC, the designated responsible person shall invite the </w:t>
      </w:r>
      <w:r w:rsidR="0039235E" w:rsidRPr="0039235E">
        <w:rPr>
          <w:rFonts w:cstheme="minorHAnsi"/>
          <w:sz w:val="20"/>
          <w:szCs w:val="20"/>
        </w:rPr>
        <w:t>c</w:t>
      </w:r>
      <w:r w:rsidRPr="0039235E">
        <w:rPr>
          <w:rFonts w:cstheme="minorHAnsi"/>
          <w:sz w:val="20"/>
          <w:szCs w:val="20"/>
        </w:rPr>
        <w:t xml:space="preserve">omplainant to supplement the </w:t>
      </w:r>
      <w:r w:rsidR="0039235E" w:rsidRPr="0039235E">
        <w:rPr>
          <w:rFonts w:cstheme="minorHAnsi"/>
          <w:sz w:val="20"/>
          <w:szCs w:val="20"/>
        </w:rPr>
        <w:t>c</w:t>
      </w:r>
      <w:r w:rsidRPr="0039235E">
        <w:rPr>
          <w:rFonts w:cstheme="minorHAnsi"/>
          <w:sz w:val="20"/>
          <w:szCs w:val="20"/>
        </w:rPr>
        <w:t xml:space="preserve">omplaint or, if necessary, to eliminate the shortcomings of the original </w:t>
      </w:r>
      <w:r w:rsidR="0039235E" w:rsidRPr="0039235E">
        <w:rPr>
          <w:rFonts w:cstheme="minorHAnsi"/>
          <w:sz w:val="20"/>
          <w:szCs w:val="20"/>
        </w:rPr>
        <w:t>c</w:t>
      </w:r>
      <w:r w:rsidRPr="0039235E">
        <w:rPr>
          <w:rFonts w:cstheme="minorHAnsi"/>
          <w:sz w:val="20"/>
          <w:szCs w:val="20"/>
        </w:rPr>
        <w:t>omplaint.</w:t>
      </w:r>
    </w:p>
    <w:p w14:paraId="5EFA4B01" w14:textId="77F66648" w:rsidR="00DA278E" w:rsidRPr="0039235E" w:rsidRDefault="0050209F" w:rsidP="0050209F">
      <w:pPr>
        <w:numPr>
          <w:ilvl w:val="0"/>
          <w:numId w:val="19"/>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 xml:space="preserve">If the received </w:t>
      </w:r>
      <w:r w:rsidR="0039235E" w:rsidRPr="0039235E">
        <w:rPr>
          <w:rFonts w:cstheme="minorHAnsi"/>
          <w:sz w:val="20"/>
          <w:szCs w:val="20"/>
        </w:rPr>
        <w:t>c</w:t>
      </w:r>
      <w:r w:rsidRPr="0039235E">
        <w:rPr>
          <w:rFonts w:cstheme="minorHAnsi"/>
          <w:sz w:val="20"/>
          <w:szCs w:val="20"/>
        </w:rPr>
        <w:t xml:space="preserve">omplaint meets the requirements set out in point 3 of this article of the GTC, the </w:t>
      </w:r>
      <w:r w:rsidR="0039235E" w:rsidRPr="0039235E">
        <w:rPr>
          <w:rFonts w:cstheme="minorHAnsi"/>
          <w:sz w:val="20"/>
          <w:szCs w:val="20"/>
        </w:rPr>
        <w:t>s</w:t>
      </w:r>
      <w:r w:rsidRPr="0039235E">
        <w:rPr>
          <w:rFonts w:cstheme="minorHAnsi"/>
          <w:sz w:val="20"/>
          <w:szCs w:val="20"/>
        </w:rPr>
        <w:t xml:space="preserve">eller's authorized person will assess and evaluate the legitimacy of the </w:t>
      </w:r>
      <w:r w:rsidR="0039235E" w:rsidRPr="0039235E">
        <w:rPr>
          <w:rFonts w:cstheme="minorHAnsi"/>
          <w:sz w:val="20"/>
          <w:szCs w:val="20"/>
        </w:rPr>
        <w:t>c</w:t>
      </w:r>
      <w:r w:rsidRPr="0039235E">
        <w:rPr>
          <w:rFonts w:cstheme="minorHAnsi"/>
          <w:sz w:val="20"/>
          <w:szCs w:val="20"/>
        </w:rPr>
        <w:t>omplaint and ensure its resolution.</w:t>
      </w:r>
    </w:p>
    <w:p w14:paraId="06496652" w14:textId="32B2AB74" w:rsidR="00DA278E" w:rsidRPr="0039235E" w:rsidRDefault="0050209F" w:rsidP="0050209F">
      <w:pPr>
        <w:numPr>
          <w:ilvl w:val="0"/>
          <w:numId w:val="19"/>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 xml:space="preserve">The </w:t>
      </w:r>
      <w:r w:rsidR="0039235E" w:rsidRPr="0039235E">
        <w:rPr>
          <w:rFonts w:cstheme="minorHAnsi"/>
          <w:sz w:val="20"/>
          <w:szCs w:val="20"/>
        </w:rPr>
        <w:t>s</w:t>
      </w:r>
      <w:r w:rsidRPr="0039235E">
        <w:rPr>
          <w:rFonts w:cstheme="minorHAnsi"/>
          <w:sz w:val="20"/>
          <w:szCs w:val="20"/>
        </w:rPr>
        <w:t xml:space="preserve">eller shall resolve the </w:t>
      </w:r>
      <w:r w:rsidR="0039235E" w:rsidRPr="0039235E">
        <w:rPr>
          <w:rFonts w:cstheme="minorHAnsi"/>
          <w:sz w:val="20"/>
          <w:szCs w:val="20"/>
        </w:rPr>
        <w:t>c</w:t>
      </w:r>
      <w:r w:rsidRPr="0039235E">
        <w:rPr>
          <w:rFonts w:cstheme="minorHAnsi"/>
          <w:sz w:val="20"/>
          <w:szCs w:val="20"/>
        </w:rPr>
        <w:t xml:space="preserve">omplaint within 30 days of its receipt and shall also inform the </w:t>
      </w:r>
      <w:r w:rsidR="0039235E" w:rsidRPr="0039235E">
        <w:rPr>
          <w:rFonts w:cstheme="minorHAnsi"/>
          <w:sz w:val="20"/>
          <w:szCs w:val="20"/>
        </w:rPr>
        <w:t>c</w:t>
      </w:r>
      <w:r w:rsidRPr="0039235E">
        <w:rPr>
          <w:rFonts w:cstheme="minorHAnsi"/>
          <w:sz w:val="20"/>
          <w:szCs w:val="20"/>
        </w:rPr>
        <w:t xml:space="preserve">omplainant in writing within this period of time about the manner of resolving the </w:t>
      </w:r>
      <w:r w:rsidR="0039235E" w:rsidRPr="0039235E">
        <w:rPr>
          <w:rFonts w:cstheme="minorHAnsi"/>
          <w:sz w:val="20"/>
          <w:szCs w:val="20"/>
        </w:rPr>
        <w:t>c</w:t>
      </w:r>
      <w:r w:rsidRPr="0039235E">
        <w:rPr>
          <w:rFonts w:cstheme="minorHAnsi"/>
          <w:sz w:val="20"/>
          <w:szCs w:val="20"/>
        </w:rPr>
        <w:t xml:space="preserve">omplaint. In justified cases, the </w:t>
      </w:r>
      <w:r w:rsidR="0039235E" w:rsidRPr="0039235E">
        <w:rPr>
          <w:rFonts w:cstheme="minorHAnsi"/>
          <w:sz w:val="20"/>
          <w:szCs w:val="20"/>
        </w:rPr>
        <w:t>s</w:t>
      </w:r>
      <w:r w:rsidRPr="0039235E">
        <w:rPr>
          <w:rFonts w:cstheme="minorHAnsi"/>
          <w:sz w:val="20"/>
          <w:szCs w:val="20"/>
        </w:rPr>
        <w:t xml:space="preserve">eller is entitled to extend the period pursuant to the previous sentence by another 30 days from the date of expiry of the original period for resolving the </w:t>
      </w:r>
      <w:r w:rsidR="0039235E" w:rsidRPr="0039235E">
        <w:rPr>
          <w:rFonts w:cstheme="minorHAnsi"/>
          <w:sz w:val="20"/>
          <w:szCs w:val="20"/>
        </w:rPr>
        <w:t>c</w:t>
      </w:r>
      <w:r w:rsidRPr="0039235E">
        <w:rPr>
          <w:rFonts w:cstheme="minorHAnsi"/>
          <w:sz w:val="20"/>
          <w:szCs w:val="20"/>
        </w:rPr>
        <w:t xml:space="preserve">omplaint; the </w:t>
      </w:r>
      <w:r w:rsidR="0039235E" w:rsidRPr="0039235E">
        <w:rPr>
          <w:rFonts w:cstheme="minorHAnsi"/>
          <w:sz w:val="20"/>
          <w:szCs w:val="20"/>
        </w:rPr>
        <w:t>s</w:t>
      </w:r>
      <w:r w:rsidRPr="0039235E">
        <w:rPr>
          <w:rFonts w:cstheme="minorHAnsi"/>
          <w:sz w:val="20"/>
          <w:szCs w:val="20"/>
        </w:rPr>
        <w:t xml:space="preserve">eller shall inform the </w:t>
      </w:r>
      <w:r w:rsidR="0039235E" w:rsidRPr="0039235E">
        <w:rPr>
          <w:rFonts w:cstheme="minorHAnsi"/>
          <w:sz w:val="20"/>
          <w:szCs w:val="20"/>
        </w:rPr>
        <w:t>b</w:t>
      </w:r>
      <w:r w:rsidRPr="0039235E">
        <w:rPr>
          <w:rFonts w:cstheme="minorHAnsi"/>
          <w:sz w:val="20"/>
          <w:szCs w:val="20"/>
        </w:rPr>
        <w:t xml:space="preserve">uyer who filed the </w:t>
      </w:r>
      <w:r w:rsidR="0039235E" w:rsidRPr="0039235E">
        <w:rPr>
          <w:rFonts w:cstheme="minorHAnsi"/>
          <w:sz w:val="20"/>
          <w:szCs w:val="20"/>
        </w:rPr>
        <w:t>c</w:t>
      </w:r>
      <w:r w:rsidRPr="0039235E">
        <w:rPr>
          <w:rFonts w:cstheme="minorHAnsi"/>
          <w:sz w:val="20"/>
          <w:szCs w:val="20"/>
        </w:rPr>
        <w:t>omplaint of the extension of the period without undue delay and shall also inform him of the reasons for the extension of the period.</w:t>
      </w:r>
    </w:p>
    <w:p w14:paraId="73CF76CD" w14:textId="52CA9325" w:rsidR="00DA278E" w:rsidRPr="0039235E" w:rsidRDefault="0050209F" w:rsidP="0050209F">
      <w:pPr>
        <w:numPr>
          <w:ilvl w:val="0"/>
          <w:numId w:val="19"/>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 xml:space="preserve">The </w:t>
      </w:r>
      <w:r w:rsidR="0039235E" w:rsidRPr="0039235E">
        <w:rPr>
          <w:rFonts w:cstheme="minorHAnsi"/>
          <w:sz w:val="20"/>
          <w:szCs w:val="20"/>
        </w:rPr>
        <w:t>s</w:t>
      </w:r>
      <w:r w:rsidRPr="0039235E">
        <w:rPr>
          <w:rFonts w:cstheme="minorHAnsi"/>
          <w:sz w:val="20"/>
          <w:szCs w:val="20"/>
        </w:rPr>
        <w:t xml:space="preserve">eller registers </w:t>
      </w:r>
      <w:r w:rsidR="0039235E" w:rsidRPr="0039235E">
        <w:rPr>
          <w:rFonts w:cstheme="minorHAnsi"/>
          <w:sz w:val="20"/>
          <w:szCs w:val="20"/>
        </w:rPr>
        <w:t>c</w:t>
      </w:r>
      <w:r w:rsidRPr="0039235E">
        <w:rPr>
          <w:rFonts w:cstheme="minorHAnsi"/>
          <w:sz w:val="20"/>
          <w:szCs w:val="20"/>
        </w:rPr>
        <w:t>omplaints to the following extent:</w:t>
      </w:r>
    </w:p>
    <w:p w14:paraId="187446F1" w14:textId="57CD035C" w:rsidR="00DA278E" w:rsidRPr="0039235E" w:rsidRDefault="0050209F" w:rsidP="00DA278E">
      <w:pPr>
        <w:pStyle w:val="Odsekzoznamu"/>
        <w:numPr>
          <w:ilvl w:val="1"/>
          <w:numId w:val="38"/>
        </w:numPr>
        <w:spacing w:before="120" w:after="0" w:line="240" w:lineRule="auto"/>
        <w:ind w:left="709" w:hanging="283"/>
        <w:jc w:val="both"/>
        <w:rPr>
          <w:rFonts w:cstheme="minorHAnsi"/>
          <w:sz w:val="20"/>
          <w:szCs w:val="20"/>
        </w:rPr>
      </w:pPr>
      <w:r w:rsidRPr="0039235E">
        <w:rPr>
          <w:rFonts w:cstheme="minorHAnsi"/>
          <w:sz w:val="20"/>
          <w:szCs w:val="20"/>
        </w:rPr>
        <w:t>identification data of the buyer, including the name and surname of the natural person, the name of the legal entity, the address of permanent residence, registered office, identification number and, if applicable, the e-mail address, or identification data of the buyer's contact person,</w:t>
      </w:r>
    </w:p>
    <w:p w14:paraId="042F8E86" w14:textId="225BB0FE" w:rsidR="00DA278E" w:rsidRPr="0039235E" w:rsidRDefault="0039235E" w:rsidP="00DA278E">
      <w:pPr>
        <w:pStyle w:val="Odsekzoznamu"/>
        <w:numPr>
          <w:ilvl w:val="1"/>
          <w:numId w:val="38"/>
        </w:numPr>
        <w:spacing w:before="120" w:after="0" w:line="240" w:lineRule="auto"/>
        <w:ind w:left="709" w:hanging="283"/>
        <w:jc w:val="both"/>
        <w:rPr>
          <w:rFonts w:cstheme="minorHAnsi"/>
          <w:sz w:val="20"/>
          <w:szCs w:val="20"/>
        </w:rPr>
      </w:pPr>
      <w:r w:rsidRPr="0039235E">
        <w:rPr>
          <w:rFonts w:cstheme="minorHAnsi"/>
          <w:sz w:val="20"/>
          <w:szCs w:val="20"/>
        </w:rPr>
        <w:t>s</w:t>
      </w:r>
      <w:r w:rsidR="0050209F" w:rsidRPr="0039235E">
        <w:rPr>
          <w:rFonts w:cstheme="minorHAnsi"/>
          <w:sz w:val="20"/>
          <w:szCs w:val="20"/>
        </w:rPr>
        <w:t xml:space="preserve">ubject of the </w:t>
      </w:r>
      <w:r w:rsidRPr="0039235E">
        <w:rPr>
          <w:rFonts w:cstheme="minorHAnsi"/>
          <w:sz w:val="20"/>
          <w:szCs w:val="20"/>
        </w:rPr>
        <w:t>c</w:t>
      </w:r>
      <w:r w:rsidR="0050209F" w:rsidRPr="0039235E">
        <w:rPr>
          <w:rFonts w:cstheme="minorHAnsi"/>
          <w:sz w:val="20"/>
          <w:szCs w:val="20"/>
        </w:rPr>
        <w:t>omplaint,</w:t>
      </w:r>
    </w:p>
    <w:p w14:paraId="2A25BE39" w14:textId="00BBBB74" w:rsidR="00DA278E" w:rsidRPr="0039235E" w:rsidRDefault="0050209F" w:rsidP="00DA278E">
      <w:pPr>
        <w:pStyle w:val="Odsekzoznamu"/>
        <w:numPr>
          <w:ilvl w:val="1"/>
          <w:numId w:val="38"/>
        </w:numPr>
        <w:spacing w:before="120" w:after="0" w:line="240" w:lineRule="auto"/>
        <w:ind w:left="709" w:hanging="283"/>
        <w:jc w:val="both"/>
        <w:rPr>
          <w:rFonts w:cstheme="minorHAnsi"/>
          <w:sz w:val="20"/>
          <w:szCs w:val="20"/>
        </w:rPr>
      </w:pPr>
      <w:r w:rsidRPr="0039235E">
        <w:rPr>
          <w:rFonts w:cstheme="minorHAnsi"/>
          <w:sz w:val="20"/>
          <w:szCs w:val="20"/>
        </w:rPr>
        <w:t xml:space="preserve">date of delivery of the </w:t>
      </w:r>
      <w:r w:rsidR="0039235E" w:rsidRPr="0039235E">
        <w:rPr>
          <w:rFonts w:cstheme="minorHAnsi"/>
          <w:sz w:val="20"/>
          <w:szCs w:val="20"/>
        </w:rPr>
        <w:t>c</w:t>
      </w:r>
      <w:r w:rsidRPr="0039235E">
        <w:rPr>
          <w:rFonts w:cstheme="minorHAnsi"/>
          <w:sz w:val="20"/>
          <w:szCs w:val="20"/>
        </w:rPr>
        <w:t>omplaint,</w:t>
      </w:r>
    </w:p>
    <w:p w14:paraId="53A1E5CF" w14:textId="1ADEF304" w:rsidR="00DA278E" w:rsidRPr="0039235E" w:rsidRDefault="0050209F" w:rsidP="00DA278E">
      <w:pPr>
        <w:pStyle w:val="Odsekzoznamu"/>
        <w:numPr>
          <w:ilvl w:val="1"/>
          <w:numId w:val="38"/>
        </w:numPr>
        <w:spacing w:before="120" w:after="0" w:line="240" w:lineRule="auto"/>
        <w:ind w:left="709" w:hanging="283"/>
        <w:jc w:val="both"/>
        <w:rPr>
          <w:rFonts w:cstheme="minorHAnsi"/>
          <w:sz w:val="20"/>
          <w:szCs w:val="20"/>
        </w:rPr>
      </w:pPr>
      <w:r w:rsidRPr="0039235E">
        <w:rPr>
          <w:rFonts w:cstheme="minorHAnsi"/>
          <w:sz w:val="20"/>
          <w:szCs w:val="20"/>
        </w:rPr>
        <w:t xml:space="preserve">identification of the fact against which the </w:t>
      </w:r>
      <w:r w:rsidR="0039235E" w:rsidRPr="0039235E">
        <w:rPr>
          <w:rFonts w:cstheme="minorHAnsi"/>
          <w:sz w:val="20"/>
          <w:szCs w:val="20"/>
        </w:rPr>
        <w:t>c</w:t>
      </w:r>
      <w:r w:rsidRPr="0039235E">
        <w:rPr>
          <w:rFonts w:cstheme="minorHAnsi"/>
          <w:sz w:val="20"/>
          <w:szCs w:val="20"/>
        </w:rPr>
        <w:t>omplaint was filed,</w:t>
      </w:r>
    </w:p>
    <w:p w14:paraId="0A234BD7" w14:textId="6C782CD0" w:rsidR="00DA278E" w:rsidRPr="0039235E" w:rsidRDefault="0050209F" w:rsidP="00DA278E">
      <w:pPr>
        <w:pStyle w:val="Odsekzoznamu"/>
        <w:numPr>
          <w:ilvl w:val="1"/>
          <w:numId w:val="38"/>
        </w:numPr>
        <w:spacing w:before="120" w:after="0" w:line="240" w:lineRule="auto"/>
        <w:ind w:left="709" w:hanging="283"/>
        <w:jc w:val="both"/>
        <w:rPr>
          <w:rFonts w:cstheme="minorHAnsi"/>
          <w:sz w:val="20"/>
          <w:szCs w:val="20"/>
        </w:rPr>
      </w:pPr>
      <w:r w:rsidRPr="0039235E">
        <w:rPr>
          <w:rFonts w:cstheme="minorHAnsi"/>
          <w:sz w:val="20"/>
          <w:szCs w:val="20"/>
        </w:rPr>
        <w:t xml:space="preserve">assessment of the legitimacy of the submitted </w:t>
      </w:r>
      <w:r w:rsidR="0039235E" w:rsidRPr="0039235E">
        <w:rPr>
          <w:rFonts w:cstheme="minorHAnsi"/>
          <w:sz w:val="20"/>
          <w:szCs w:val="20"/>
        </w:rPr>
        <w:t>c</w:t>
      </w:r>
      <w:r w:rsidRPr="0039235E">
        <w:rPr>
          <w:rFonts w:cstheme="minorHAnsi"/>
          <w:sz w:val="20"/>
          <w:szCs w:val="20"/>
        </w:rPr>
        <w:t>omplaint,</w:t>
      </w:r>
    </w:p>
    <w:p w14:paraId="1F515D75" w14:textId="3EB6643A" w:rsidR="00DA278E" w:rsidRPr="0039235E" w:rsidRDefault="0050209F" w:rsidP="00DA278E">
      <w:pPr>
        <w:pStyle w:val="Odsekzoznamu"/>
        <w:numPr>
          <w:ilvl w:val="1"/>
          <w:numId w:val="38"/>
        </w:numPr>
        <w:spacing w:before="120" w:after="0" w:line="240" w:lineRule="auto"/>
        <w:ind w:left="709" w:hanging="283"/>
        <w:jc w:val="both"/>
        <w:rPr>
          <w:rFonts w:cstheme="minorHAnsi"/>
          <w:sz w:val="20"/>
          <w:szCs w:val="20"/>
        </w:rPr>
      </w:pPr>
      <w:r w:rsidRPr="0039235E">
        <w:rPr>
          <w:rFonts w:cstheme="minorHAnsi"/>
          <w:sz w:val="20"/>
          <w:szCs w:val="20"/>
        </w:rPr>
        <w:t xml:space="preserve">the method of handling the </w:t>
      </w:r>
      <w:r w:rsidR="0039235E" w:rsidRPr="0039235E">
        <w:rPr>
          <w:rFonts w:cstheme="minorHAnsi"/>
          <w:sz w:val="20"/>
          <w:szCs w:val="20"/>
        </w:rPr>
        <w:t>c</w:t>
      </w:r>
      <w:r w:rsidRPr="0039235E">
        <w:rPr>
          <w:rFonts w:cstheme="minorHAnsi"/>
          <w:sz w:val="20"/>
          <w:szCs w:val="20"/>
        </w:rPr>
        <w:t>omplaint,</w:t>
      </w:r>
    </w:p>
    <w:p w14:paraId="7FBF88BA" w14:textId="25C97F58" w:rsidR="00DA278E" w:rsidRPr="0039235E" w:rsidRDefault="0050209F" w:rsidP="00DA278E">
      <w:pPr>
        <w:pStyle w:val="Odsekzoznamu"/>
        <w:numPr>
          <w:ilvl w:val="1"/>
          <w:numId w:val="38"/>
        </w:numPr>
        <w:spacing w:before="120" w:after="0" w:line="240" w:lineRule="auto"/>
        <w:ind w:left="709" w:hanging="283"/>
        <w:jc w:val="both"/>
        <w:rPr>
          <w:rFonts w:cstheme="minorHAnsi"/>
          <w:sz w:val="20"/>
          <w:szCs w:val="20"/>
        </w:rPr>
      </w:pPr>
      <w:r w:rsidRPr="0039235E">
        <w:rPr>
          <w:rFonts w:cstheme="minorHAnsi"/>
          <w:sz w:val="20"/>
          <w:szCs w:val="20"/>
        </w:rPr>
        <w:t xml:space="preserve">measures taken to resolve the </w:t>
      </w:r>
      <w:r w:rsidR="0039235E" w:rsidRPr="0039235E">
        <w:rPr>
          <w:rFonts w:cstheme="minorHAnsi"/>
          <w:sz w:val="20"/>
          <w:szCs w:val="20"/>
        </w:rPr>
        <w:t>c</w:t>
      </w:r>
      <w:r w:rsidRPr="0039235E">
        <w:rPr>
          <w:rFonts w:cstheme="minorHAnsi"/>
          <w:sz w:val="20"/>
          <w:szCs w:val="20"/>
        </w:rPr>
        <w:t>omplaint,</w:t>
      </w:r>
    </w:p>
    <w:p w14:paraId="737D1EE2" w14:textId="7D2BB2AF" w:rsidR="0050209F" w:rsidRPr="0039235E" w:rsidRDefault="0050209F" w:rsidP="00DA278E">
      <w:pPr>
        <w:pStyle w:val="Odsekzoznamu"/>
        <w:numPr>
          <w:ilvl w:val="1"/>
          <w:numId w:val="38"/>
        </w:numPr>
        <w:spacing w:before="120" w:after="0" w:line="240" w:lineRule="auto"/>
        <w:ind w:left="709" w:hanging="283"/>
        <w:jc w:val="both"/>
        <w:rPr>
          <w:rFonts w:cstheme="minorHAnsi"/>
          <w:sz w:val="20"/>
          <w:szCs w:val="20"/>
        </w:rPr>
      </w:pPr>
      <w:r w:rsidRPr="0039235E">
        <w:rPr>
          <w:rFonts w:cstheme="minorHAnsi"/>
          <w:sz w:val="20"/>
          <w:szCs w:val="20"/>
        </w:rPr>
        <w:t xml:space="preserve">date of resolution of the </w:t>
      </w:r>
      <w:r w:rsidR="0039235E" w:rsidRPr="0039235E">
        <w:rPr>
          <w:rFonts w:cstheme="minorHAnsi"/>
          <w:sz w:val="20"/>
          <w:szCs w:val="20"/>
        </w:rPr>
        <w:t>c</w:t>
      </w:r>
      <w:r w:rsidRPr="0039235E">
        <w:rPr>
          <w:rFonts w:cstheme="minorHAnsi"/>
          <w:sz w:val="20"/>
          <w:szCs w:val="20"/>
        </w:rPr>
        <w:t>omplaint.</w:t>
      </w:r>
    </w:p>
    <w:p w14:paraId="321D6D0D" w14:textId="77777777" w:rsidR="000F5216" w:rsidRPr="0039235E" w:rsidRDefault="00024001" w:rsidP="000F5216">
      <w:pPr>
        <w:spacing w:before="120" w:after="0" w:line="240" w:lineRule="auto"/>
        <w:ind w:left="426" w:hanging="426"/>
        <w:jc w:val="both"/>
        <w:rPr>
          <w:rFonts w:cstheme="minorHAnsi"/>
          <w:sz w:val="20"/>
          <w:szCs w:val="20"/>
        </w:rPr>
      </w:pPr>
      <w:r w:rsidRPr="0039235E">
        <w:rPr>
          <w:rFonts w:cstheme="minorHAnsi"/>
          <w:sz w:val="20"/>
          <w:szCs w:val="20"/>
        </w:rPr>
        <w:t xml:space="preserve">8. </w:t>
      </w:r>
      <w:r w:rsidRPr="0039235E">
        <w:rPr>
          <w:rFonts w:cstheme="minorHAnsi"/>
          <w:sz w:val="20"/>
          <w:szCs w:val="20"/>
        </w:rPr>
        <w:tab/>
        <w:t xml:space="preserve">Method and conditions of out-of-court settlement of consumer complaints. Effective from 1 February 2016, the consumer has the right to use the so-called out-of-court settlement of consumer disputes. The Czech Trade Inspection Authority, with its registered office at </w:t>
      </w:r>
      <w:proofErr w:type="spellStart"/>
      <w:r w:rsidRPr="0039235E">
        <w:rPr>
          <w:rFonts w:cstheme="minorHAnsi"/>
          <w:sz w:val="20"/>
          <w:szCs w:val="20"/>
        </w:rPr>
        <w:t>Gorazdova</w:t>
      </w:r>
      <w:proofErr w:type="spellEnd"/>
      <w:r w:rsidRPr="0039235E">
        <w:rPr>
          <w:rFonts w:cstheme="minorHAnsi"/>
          <w:sz w:val="20"/>
          <w:szCs w:val="20"/>
        </w:rPr>
        <w:t xml:space="preserve"> 1969/24, 120 00 Prague 2, ID: 000 20 869, internet address: http://www.coi.cz. The online dispute resolution platform is available on the internet at http://ec.europa.eu/consumers/odr and https://coi.gov.cz/mimosoudni-reseni-spotrebitelskych-sporu-adr/</w:t>
      </w:r>
      <w:r w:rsidR="000F5216" w:rsidRPr="0039235E">
        <w:rPr>
          <w:rFonts w:ascii="Garamond" w:hAnsi="Garamond" w:cs="Garamond"/>
          <w:color w:val="964F72"/>
          <w:sz w:val="24"/>
          <w:szCs w:val="24"/>
        </w:rPr>
        <w:t xml:space="preserve"> </w:t>
      </w:r>
      <w:r w:rsidRPr="0039235E">
        <w:rPr>
          <w:rFonts w:cstheme="minorHAnsi"/>
          <w:sz w:val="20"/>
          <w:szCs w:val="20"/>
        </w:rPr>
        <w:t xml:space="preserve">can be used to resolve disputes between the seller and the buyer under a purchase contract. </w:t>
      </w:r>
      <w:r w:rsidR="000F5216" w:rsidRPr="0039235E">
        <w:rPr>
          <w:rFonts w:cstheme="minorHAnsi"/>
          <w:sz w:val="20"/>
          <w:szCs w:val="20"/>
        </w:rPr>
        <w:t>Out-of-court settlement of a consumer dispute is initiated exclusively at the consumer's request. The request can be submitted no later than 1 year from the date on which the consumer first exercised his right, which is the subject of the dispute, against the seller.</w:t>
      </w:r>
    </w:p>
    <w:p w14:paraId="1A9C4707" w14:textId="26F80FB1" w:rsidR="000F5216" w:rsidRPr="0039235E" w:rsidRDefault="000F5216" w:rsidP="000F5216">
      <w:pPr>
        <w:spacing w:before="120" w:after="0" w:line="240" w:lineRule="auto"/>
        <w:ind w:left="426" w:hanging="426"/>
        <w:jc w:val="both"/>
        <w:rPr>
          <w:rFonts w:cstheme="minorHAnsi"/>
          <w:sz w:val="20"/>
          <w:szCs w:val="20"/>
        </w:rPr>
      </w:pPr>
      <w:r w:rsidRPr="0039235E">
        <w:rPr>
          <w:rFonts w:cstheme="minorHAnsi"/>
          <w:sz w:val="20"/>
          <w:szCs w:val="20"/>
        </w:rPr>
        <w:lastRenderedPageBreak/>
        <w:t xml:space="preserve">9. </w:t>
      </w:r>
      <w:r w:rsidRPr="0039235E">
        <w:rPr>
          <w:rFonts w:cstheme="minorHAnsi"/>
          <w:sz w:val="20"/>
          <w:szCs w:val="20"/>
        </w:rPr>
        <w:tab/>
        <w:t xml:space="preserve">The European Consumer Centre Czech Republic, with its registered office at </w:t>
      </w:r>
      <w:proofErr w:type="spellStart"/>
      <w:r w:rsidRPr="0039235E">
        <w:rPr>
          <w:rFonts w:cstheme="minorHAnsi"/>
          <w:sz w:val="20"/>
          <w:szCs w:val="20"/>
        </w:rPr>
        <w:t>Štěpánská</w:t>
      </w:r>
      <w:proofErr w:type="spellEnd"/>
      <w:r w:rsidRPr="0039235E">
        <w:rPr>
          <w:rFonts w:cstheme="minorHAnsi"/>
          <w:sz w:val="20"/>
          <w:szCs w:val="20"/>
        </w:rPr>
        <w:t xml:space="preserve"> 567/15, 120 00 Prague 2, internet address: http://www.evropskyspotrebitel.cz is the contact point pursuant to Regulation (EU) No. 524/2013 of the European Parliament and of the Council of 21 May 2013 on online dispute resolution for consumer disputes and amending Regulation (EC) No. 2006/2004 and Directive 2009/22/EC (Regulation on online dispute resolution for consumer disputes).</w:t>
      </w:r>
    </w:p>
    <w:p w14:paraId="32073CB3" w14:textId="77777777" w:rsidR="00024001" w:rsidRPr="0039235E" w:rsidRDefault="00024001" w:rsidP="00024001"/>
    <w:p w14:paraId="19D46D40" w14:textId="5CABF7F8" w:rsidR="007E5AD7" w:rsidRPr="0039235E" w:rsidRDefault="007E5AD7" w:rsidP="007E5AD7">
      <w:pPr>
        <w:pStyle w:val="Nadpis2"/>
        <w:spacing w:before="0" w:after="240"/>
        <w:rPr>
          <w:rFonts w:asciiTheme="minorHAnsi" w:hAnsiTheme="minorHAnsi" w:cstheme="minorHAnsi"/>
          <w:color w:val="auto"/>
          <w:sz w:val="20"/>
          <w:szCs w:val="20"/>
        </w:rPr>
      </w:pPr>
      <w:r w:rsidRPr="0039235E">
        <w:rPr>
          <w:rStyle w:val="Vrazn"/>
          <w:rFonts w:asciiTheme="minorHAnsi" w:hAnsiTheme="minorHAnsi" w:cstheme="minorHAnsi"/>
          <w:color w:val="auto"/>
          <w:sz w:val="20"/>
          <w:szCs w:val="20"/>
        </w:rPr>
        <w:t>XV. Final provisions</w:t>
      </w:r>
    </w:p>
    <w:p w14:paraId="056FF5A3" w14:textId="77777777" w:rsidR="007E5AD7" w:rsidRPr="0039235E" w:rsidRDefault="007E5AD7" w:rsidP="00DA278E">
      <w:pPr>
        <w:numPr>
          <w:ilvl w:val="0"/>
          <w:numId w:val="40"/>
        </w:numPr>
        <w:tabs>
          <w:tab w:val="clear" w:pos="720"/>
          <w:tab w:val="num" w:pos="426"/>
        </w:tabs>
        <w:spacing w:after="0" w:line="240" w:lineRule="auto"/>
        <w:ind w:left="426" w:hanging="426"/>
        <w:jc w:val="both"/>
        <w:rPr>
          <w:rFonts w:cstheme="minorHAnsi"/>
          <w:sz w:val="20"/>
          <w:szCs w:val="20"/>
        </w:rPr>
      </w:pPr>
      <w:r w:rsidRPr="0039235E">
        <w:rPr>
          <w:rFonts w:cstheme="minorHAnsi"/>
          <w:sz w:val="20"/>
          <w:szCs w:val="20"/>
        </w:rPr>
        <w:t>If the relationship established by the purchase contract contains an international (foreign) element, then the parties agree that the relationship is governed by Czech law. By choosing the law according to the previous sentence, the buyer, who is a consumer, is not deprived of the protection provided to him by the provisions of the legal order from which he cannot contractually deviate and which would otherwise apply in the absence of the choice of law pursuant to the provisions of Article 6(1) of Regulation (EC) No 593/2008 of the European Parliament and of the Council of 17 June 2008 on the law applicable to contractual obligations (Rome I).</w:t>
      </w:r>
    </w:p>
    <w:p w14:paraId="332F2956" w14:textId="1E4DB236" w:rsidR="007E5AD7" w:rsidRPr="0039235E" w:rsidRDefault="007E5AD7" w:rsidP="00DA278E">
      <w:pPr>
        <w:numPr>
          <w:ilvl w:val="0"/>
          <w:numId w:val="40"/>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 xml:space="preserve">If any provision of the </w:t>
      </w:r>
      <w:r w:rsidR="0039235E" w:rsidRPr="0039235E">
        <w:rPr>
          <w:rFonts w:cstheme="minorHAnsi"/>
          <w:sz w:val="20"/>
          <w:szCs w:val="20"/>
        </w:rPr>
        <w:t>GTC</w:t>
      </w:r>
      <w:r w:rsidRPr="0039235E">
        <w:rPr>
          <w:rFonts w:cstheme="minorHAnsi"/>
          <w:sz w:val="20"/>
          <w:szCs w:val="20"/>
        </w:rPr>
        <w:t xml:space="preserve"> is or becomes invalid or ineffective, the invalid provision shall be replaced by a provision whose meaning comes as close as possible to the invalid provision. The invalidity or ineffectiveness of one provision shall not affect the validity of the other provisions.</w:t>
      </w:r>
    </w:p>
    <w:p w14:paraId="156B7E71" w14:textId="6C39A5A4" w:rsidR="0077014F" w:rsidRPr="0039235E" w:rsidRDefault="007E5AD7" w:rsidP="00DA278E">
      <w:pPr>
        <w:numPr>
          <w:ilvl w:val="0"/>
          <w:numId w:val="40"/>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 xml:space="preserve">The purchase contract, including the </w:t>
      </w:r>
      <w:r w:rsidR="0039235E" w:rsidRPr="0039235E">
        <w:rPr>
          <w:rFonts w:cstheme="minorHAnsi"/>
          <w:sz w:val="20"/>
          <w:szCs w:val="20"/>
        </w:rPr>
        <w:t>GTC</w:t>
      </w:r>
      <w:r w:rsidRPr="0039235E">
        <w:rPr>
          <w:rFonts w:cstheme="minorHAnsi"/>
          <w:sz w:val="20"/>
          <w:szCs w:val="20"/>
        </w:rPr>
        <w:t>, is archived by the seller in electronic form and is not accessible.</w:t>
      </w:r>
    </w:p>
    <w:p w14:paraId="642F9A49" w14:textId="7DDA6483" w:rsidR="0077014F" w:rsidRPr="0039235E" w:rsidRDefault="0077014F" w:rsidP="00DA278E">
      <w:pPr>
        <w:numPr>
          <w:ilvl w:val="0"/>
          <w:numId w:val="40"/>
        </w:numPr>
        <w:tabs>
          <w:tab w:val="clear" w:pos="720"/>
          <w:tab w:val="num" w:pos="426"/>
        </w:tabs>
        <w:spacing w:before="120" w:after="0" w:line="240" w:lineRule="auto"/>
        <w:ind w:left="426" w:hanging="426"/>
        <w:jc w:val="both"/>
        <w:rPr>
          <w:rFonts w:cstheme="minorHAnsi"/>
          <w:sz w:val="20"/>
          <w:szCs w:val="20"/>
        </w:rPr>
      </w:pPr>
      <w:r w:rsidRPr="0039235E">
        <w:rPr>
          <w:rFonts w:cstheme="minorHAnsi"/>
          <w:sz w:val="20"/>
          <w:szCs w:val="20"/>
        </w:rPr>
        <w:t xml:space="preserve">Seller's contact details: delivery address </w:t>
      </w:r>
      <w:r w:rsidR="00F61065">
        <w:rPr>
          <w:rFonts w:cstheme="minorHAnsi"/>
          <w:sz w:val="20"/>
          <w:szCs w:val="20"/>
        </w:rPr>
        <w:t xml:space="preserve">V </w:t>
      </w:r>
      <w:proofErr w:type="spellStart"/>
      <w:r w:rsidR="00F61065">
        <w:rPr>
          <w:rFonts w:cstheme="minorHAnsi"/>
          <w:sz w:val="20"/>
          <w:szCs w:val="20"/>
        </w:rPr>
        <w:t>Zářezu</w:t>
      </w:r>
      <w:proofErr w:type="spellEnd"/>
      <w:r w:rsidR="00F61065">
        <w:rPr>
          <w:rFonts w:cstheme="minorHAnsi"/>
          <w:sz w:val="20"/>
          <w:szCs w:val="20"/>
        </w:rPr>
        <w:t xml:space="preserve"> 902/4, 158 00 </w:t>
      </w:r>
      <w:proofErr w:type="spellStart"/>
      <w:r w:rsidR="00F61065">
        <w:rPr>
          <w:rFonts w:cstheme="minorHAnsi"/>
          <w:sz w:val="20"/>
          <w:szCs w:val="20"/>
        </w:rPr>
        <w:t>Jinonice</w:t>
      </w:r>
      <w:proofErr w:type="spellEnd"/>
      <w:r w:rsidR="00F61065">
        <w:rPr>
          <w:rFonts w:cstheme="minorHAnsi"/>
          <w:sz w:val="20"/>
          <w:szCs w:val="20"/>
        </w:rPr>
        <w:t xml:space="preserve"> Praha 5, </w:t>
      </w:r>
      <w:proofErr w:type="gramStart"/>
      <w:r w:rsidR="00F61065">
        <w:rPr>
          <w:rFonts w:cstheme="minorHAnsi"/>
          <w:sz w:val="20"/>
          <w:szCs w:val="20"/>
        </w:rPr>
        <w:t>Czech republic</w:t>
      </w:r>
      <w:proofErr w:type="gramEnd"/>
      <w:r w:rsidRPr="0039235E">
        <w:rPr>
          <w:rFonts w:cstheme="minorHAnsi"/>
          <w:sz w:val="20"/>
          <w:szCs w:val="20"/>
        </w:rPr>
        <w:t>, e-mail:</w:t>
      </w:r>
      <w:r w:rsidR="00F61065">
        <w:rPr>
          <w:rFonts w:cstheme="minorHAnsi"/>
          <w:sz w:val="20"/>
          <w:szCs w:val="20"/>
        </w:rPr>
        <w:t xml:space="preserve"> objednavka@interaktivnimonitor.cz</w:t>
      </w:r>
      <w:r w:rsidRPr="0039235E">
        <w:rPr>
          <w:rFonts w:cstheme="minorHAnsi"/>
          <w:sz w:val="20"/>
          <w:szCs w:val="20"/>
        </w:rPr>
        <w:t xml:space="preserve">, telephone: </w:t>
      </w:r>
      <w:r w:rsidR="00A05D82">
        <w:rPr>
          <w:rFonts w:cstheme="minorHAnsi"/>
          <w:sz w:val="20"/>
          <w:szCs w:val="20"/>
        </w:rPr>
        <w:t>+420 774 210 740.</w:t>
      </w:r>
    </w:p>
    <w:p w14:paraId="5A5DF91E" w14:textId="24D53990" w:rsidR="0077014F" w:rsidRDefault="0077014F" w:rsidP="0077014F">
      <w:pPr>
        <w:spacing w:before="120" w:after="0" w:line="240" w:lineRule="auto"/>
        <w:jc w:val="both"/>
        <w:rPr>
          <w:rFonts w:cstheme="minorHAnsi"/>
          <w:sz w:val="20"/>
          <w:szCs w:val="20"/>
        </w:rPr>
      </w:pPr>
      <w:r w:rsidRPr="0039235E">
        <w:rPr>
          <w:rFonts w:cstheme="minorHAnsi"/>
          <w:sz w:val="20"/>
          <w:szCs w:val="20"/>
        </w:rPr>
        <w:t xml:space="preserve">These </w:t>
      </w:r>
      <w:r w:rsidR="0039235E">
        <w:rPr>
          <w:rFonts w:cstheme="minorHAnsi"/>
          <w:sz w:val="20"/>
          <w:szCs w:val="20"/>
        </w:rPr>
        <w:t>GTC</w:t>
      </w:r>
      <w:r w:rsidRPr="0039235E">
        <w:rPr>
          <w:rFonts w:cstheme="minorHAnsi"/>
          <w:sz w:val="20"/>
          <w:szCs w:val="20"/>
        </w:rPr>
        <w:t xml:space="preserve"> are valid and effective from </w:t>
      </w:r>
      <w:r w:rsidR="00A05D82">
        <w:rPr>
          <w:rFonts w:cstheme="minorHAnsi"/>
          <w:sz w:val="20"/>
          <w:szCs w:val="20"/>
        </w:rPr>
        <w:t>01.02.</w:t>
      </w:r>
      <w:r w:rsidRPr="0039235E">
        <w:rPr>
          <w:rFonts w:cstheme="minorHAnsi"/>
          <w:sz w:val="20"/>
          <w:szCs w:val="20"/>
        </w:rPr>
        <w:t>202</w:t>
      </w:r>
      <w:r w:rsidR="00A05D82">
        <w:rPr>
          <w:rFonts w:cstheme="minorHAnsi"/>
          <w:sz w:val="20"/>
          <w:szCs w:val="20"/>
        </w:rPr>
        <w:t>6</w:t>
      </w:r>
      <w:r w:rsidRPr="0039235E">
        <w:rPr>
          <w:rFonts w:cstheme="minorHAnsi"/>
          <w:sz w:val="20"/>
          <w:szCs w:val="20"/>
        </w:rPr>
        <w:t>.</w:t>
      </w:r>
    </w:p>
    <w:p w14:paraId="708B0B14" w14:textId="2134FAB9" w:rsidR="0039235E" w:rsidRDefault="0039235E" w:rsidP="0039235E">
      <w:pPr>
        <w:rPr>
          <w:rFonts w:cstheme="minorHAnsi"/>
          <w:sz w:val="20"/>
          <w:szCs w:val="20"/>
        </w:rPr>
      </w:pPr>
    </w:p>
    <w:p w14:paraId="088359CF" w14:textId="3219226E" w:rsidR="0039235E" w:rsidRPr="0039235E" w:rsidRDefault="0039235E" w:rsidP="0039235E">
      <w:pPr>
        <w:tabs>
          <w:tab w:val="left" w:pos="5153"/>
        </w:tabs>
        <w:rPr>
          <w:rFonts w:cstheme="minorHAnsi"/>
          <w:sz w:val="20"/>
          <w:szCs w:val="20"/>
        </w:rPr>
      </w:pPr>
      <w:r>
        <w:rPr>
          <w:rFonts w:cstheme="minorHAnsi"/>
          <w:sz w:val="20"/>
          <w:szCs w:val="20"/>
        </w:rPr>
        <w:tab/>
      </w:r>
    </w:p>
    <w:sectPr w:rsidR="0039235E" w:rsidRPr="0039235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A3677" w14:textId="77777777" w:rsidR="004D42A9" w:rsidRDefault="004D42A9" w:rsidP="006D1865">
      <w:pPr>
        <w:spacing w:after="0" w:line="240" w:lineRule="auto"/>
      </w:pPr>
      <w:r>
        <w:separator/>
      </w:r>
    </w:p>
  </w:endnote>
  <w:endnote w:type="continuationSeparator" w:id="0">
    <w:p w14:paraId="19017710" w14:textId="77777777" w:rsidR="004D42A9" w:rsidRDefault="004D42A9" w:rsidP="006D1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F866" w14:textId="6C4DC62F" w:rsidR="006D1865" w:rsidRDefault="006D1865">
    <w:pPr>
      <w:pStyle w:val="Pta"/>
      <w:jc w:val="right"/>
    </w:pPr>
  </w:p>
  <w:p w14:paraId="0C880E41" w14:textId="77777777" w:rsidR="006D1865" w:rsidRDefault="006D186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57CA3" w14:textId="77777777" w:rsidR="004D42A9" w:rsidRDefault="004D42A9" w:rsidP="006D1865">
      <w:pPr>
        <w:spacing w:after="0" w:line="240" w:lineRule="auto"/>
      </w:pPr>
      <w:r>
        <w:separator/>
      </w:r>
    </w:p>
  </w:footnote>
  <w:footnote w:type="continuationSeparator" w:id="0">
    <w:p w14:paraId="79A90634" w14:textId="77777777" w:rsidR="004D42A9" w:rsidRDefault="004D42A9" w:rsidP="006D18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657B"/>
    <w:multiLevelType w:val="multilevel"/>
    <w:tmpl w:val="BECC52D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50802"/>
    <w:multiLevelType w:val="multilevel"/>
    <w:tmpl w:val="BFDA8F0C"/>
    <w:lvl w:ilvl="0">
      <w:start w:val="1"/>
      <w:numFmt w:val="decimal"/>
      <w:lvlText w:val="%1."/>
      <w:lvlJc w:val="left"/>
      <w:pPr>
        <w:tabs>
          <w:tab w:val="num" w:pos="2062"/>
        </w:tabs>
        <w:ind w:left="206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90700"/>
    <w:multiLevelType w:val="multilevel"/>
    <w:tmpl w:val="5E348F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09505A"/>
    <w:multiLevelType w:val="multilevel"/>
    <w:tmpl w:val="99AAA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B70B06"/>
    <w:multiLevelType w:val="multilevel"/>
    <w:tmpl w:val="0CA80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1F093A"/>
    <w:multiLevelType w:val="multilevel"/>
    <w:tmpl w:val="59DC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2E4966"/>
    <w:multiLevelType w:val="multilevel"/>
    <w:tmpl w:val="3C72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C65A8"/>
    <w:multiLevelType w:val="multilevel"/>
    <w:tmpl w:val="720CC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2332F6"/>
    <w:multiLevelType w:val="multilevel"/>
    <w:tmpl w:val="741C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2228D"/>
    <w:multiLevelType w:val="hybridMultilevel"/>
    <w:tmpl w:val="5B6467C6"/>
    <w:lvl w:ilvl="0" w:tplc="FFFFFFFF">
      <w:start w:val="1"/>
      <w:numFmt w:val="lowerLetter"/>
      <w:lvlText w:val="%1)"/>
      <w:lvlJc w:val="left"/>
      <w:pPr>
        <w:ind w:left="1287" w:hanging="360"/>
      </w:pPr>
    </w:lvl>
    <w:lvl w:ilvl="1" w:tplc="041B0017">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13C07095"/>
    <w:multiLevelType w:val="hybridMultilevel"/>
    <w:tmpl w:val="BE72AEC0"/>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19E9365F"/>
    <w:multiLevelType w:val="multilevel"/>
    <w:tmpl w:val="50E0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3E238B"/>
    <w:multiLevelType w:val="hybridMultilevel"/>
    <w:tmpl w:val="C9462316"/>
    <w:lvl w:ilvl="0" w:tplc="FFFFFFFF">
      <w:start w:val="1"/>
      <w:numFmt w:val="lowerLetter"/>
      <w:lvlText w:val="%1)"/>
      <w:lvlJc w:val="left"/>
      <w:pPr>
        <w:ind w:left="1146" w:hanging="360"/>
      </w:pPr>
    </w:lvl>
    <w:lvl w:ilvl="1" w:tplc="041B0017">
      <w:start w:val="1"/>
      <w:numFmt w:val="lowerLetter"/>
      <w:lvlText w:val="%2)"/>
      <w:lvlJc w:val="left"/>
      <w:pPr>
        <w:ind w:left="114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 w15:restartNumberingAfterBreak="0">
    <w:nsid w:val="234826D4"/>
    <w:multiLevelType w:val="multilevel"/>
    <w:tmpl w:val="D5F6F51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972383"/>
    <w:multiLevelType w:val="hybridMultilevel"/>
    <w:tmpl w:val="F01E5DEE"/>
    <w:lvl w:ilvl="0" w:tplc="FFFFFFFF">
      <w:start w:val="1"/>
      <w:numFmt w:val="lowerLetter"/>
      <w:lvlText w:val="%1)"/>
      <w:lvlJc w:val="left"/>
      <w:pPr>
        <w:ind w:left="1146" w:hanging="360"/>
      </w:pPr>
    </w:lvl>
    <w:lvl w:ilvl="1" w:tplc="041B0017">
      <w:start w:val="1"/>
      <w:numFmt w:val="lowerLetter"/>
      <w:lvlText w:val="%2)"/>
      <w:lvlJc w:val="left"/>
      <w:pPr>
        <w:ind w:left="114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274F4548"/>
    <w:multiLevelType w:val="hybridMultilevel"/>
    <w:tmpl w:val="27E4DE22"/>
    <w:lvl w:ilvl="0" w:tplc="041B0017">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6" w15:restartNumberingAfterBreak="0">
    <w:nsid w:val="29B83631"/>
    <w:multiLevelType w:val="multilevel"/>
    <w:tmpl w:val="0CA80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014D7F"/>
    <w:multiLevelType w:val="multilevel"/>
    <w:tmpl w:val="98A45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A30CCD"/>
    <w:multiLevelType w:val="multilevel"/>
    <w:tmpl w:val="53704B7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136A31"/>
    <w:multiLevelType w:val="hybridMultilevel"/>
    <w:tmpl w:val="6B12EAE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0" w15:restartNumberingAfterBreak="0">
    <w:nsid w:val="34B06FAC"/>
    <w:multiLevelType w:val="multilevel"/>
    <w:tmpl w:val="C2E6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7850C5"/>
    <w:multiLevelType w:val="multilevel"/>
    <w:tmpl w:val="95BCD1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DE499A"/>
    <w:multiLevelType w:val="hybridMultilevel"/>
    <w:tmpl w:val="BAE0CD72"/>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406E6D4D"/>
    <w:multiLevelType w:val="hybridMultilevel"/>
    <w:tmpl w:val="C220EF56"/>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40D1434D"/>
    <w:multiLevelType w:val="multilevel"/>
    <w:tmpl w:val="5AD8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531D8F"/>
    <w:multiLevelType w:val="multilevel"/>
    <w:tmpl w:val="46164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8C5834"/>
    <w:multiLevelType w:val="multilevel"/>
    <w:tmpl w:val="DCA89C26"/>
    <w:lvl w:ilvl="0">
      <w:start w:val="1"/>
      <w:numFmt w:val="decimal"/>
      <w:lvlText w:val="%1."/>
      <w:lvlJc w:val="left"/>
      <w:pPr>
        <w:tabs>
          <w:tab w:val="num" w:pos="720"/>
        </w:tabs>
        <w:ind w:left="720" w:hanging="360"/>
      </w:pPr>
    </w:lvl>
    <w:lvl w:ilvl="1">
      <w:numFmt w:val="bullet"/>
      <w:lvlText w:val="-"/>
      <w:lvlJc w:val="left"/>
      <w:pPr>
        <w:ind w:left="1440" w:hanging="360"/>
      </w:pPr>
      <w:rPr>
        <w:rFonts w:ascii="Gadugi" w:eastAsiaTheme="minorHAnsi" w:hAnsi="Gadugi" w:cs="Segoe U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5C45C7"/>
    <w:multiLevelType w:val="hybridMultilevel"/>
    <w:tmpl w:val="4BD24466"/>
    <w:lvl w:ilvl="0" w:tplc="041B0001">
      <w:start w:val="1"/>
      <w:numFmt w:val="bullet"/>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8" w15:restartNumberingAfterBreak="0">
    <w:nsid w:val="4FA110C7"/>
    <w:multiLevelType w:val="multilevel"/>
    <w:tmpl w:val="92FE9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C60C36"/>
    <w:multiLevelType w:val="multilevel"/>
    <w:tmpl w:val="29AE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F611D7"/>
    <w:multiLevelType w:val="hybridMultilevel"/>
    <w:tmpl w:val="573ABCC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A360B34"/>
    <w:multiLevelType w:val="multilevel"/>
    <w:tmpl w:val="35C05EB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7003F5E"/>
    <w:multiLevelType w:val="hybridMultilevel"/>
    <w:tmpl w:val="764497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DA649DA"/>
    <w:multiLevelType w:val="hybridMultilevel"/>
    <w:tmpl w:val="ABF0C91A"/>
    <w:lvl w:ilvl="0" w:tplc="FFFFFFFF">
      <w:start w:val="1"/>
      <w:numFmt w:val="lowerLetter"/>
      <w:lvlText w:val="%1)"/>
      <w:lvlJc w:val="left"/>
      <w:pPr>
        <w:ind w:left="720" w:hanging="360"/>
      </w:pPr>
    </w:lvl>
    <w:lvl w:ilvl="1" w:tplc="041B0017">
      <w:start w:val="1"/>
      <w:numFmt w:val="lowerLetter"/>
      <w:lvlText w:val="%2)"/>
      <w:lvlJc w:val="left"/>
      <w:pPr>
        <w:ind w:left="200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1690B61"/>
    <w:multiLevelType w:val="hybridMultilevel"/>
    <w:tmpl w:val="720A5D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1A91EA2"/>
    <w:multiLevelType w:val="hybridMultilevel"/>
    <w:tmpl w:val="D61A3AA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6" w15:restartNumberingAfterBreak="0">
    <w:nsid w:val="7A264FC5"/>
    <w:multiLevelType w:val="multilevel"/>
    <w:tmpl w:val="049C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094375"/>
    <w:multiLevelType w:val="hybridMultilevel"/>
    <w:tmpl w:val="3D901DBE"/>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8" w15:restartNumberingAfterBreak="0">
    <w:nsid w:val="7E805696"/>
    <w:multiLevelType w:val="hybridMultilevel"/>
    <w:tmpl w:val="19B6B29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abstractNumId w:val="24"/>
  </w:num>
  <w:num w:numId="2">
    <w:abstractNumId w:val="5"/>
  </w:num>
  <w:num w:numId="3">
    <w:abstractNumId w:val="29"/>
  </w:num>
  <w:num w:numId="4">
    <w:abstractNumId w:val="28"/>
  </w:num>
  <w:num w:numId="5">
    <w:abstractNumId w:val="8"/>
  </w:num>
  <w:num w:numId="6">
    <w:abstractNumId w:val="36"/>
  </w:num>
  <w:num w:numId="7">
    <w:abstractNumId w:val="6"/>
  </w:num>
  <w:num w:numId="8">
    <w:abstractNumId w:val="20"/>
  </w:num>
  <w:num w:numId="9">
    <w:abstractNumId w:val="18"/>
  </w:num>
  <w:num w:numId="10">
    <w:abstractNumId w:val="2"/>
  </w:num>
  <w:num w:numId="11">
    <w:abstractNumId w:val="26"/>
  </w:num>
  <w:num w:numId="12">
    <w:abstractNumId w:val="3"/>
  </w:num>
  <w:num w:numId="13">
    <w:abstractNumId w:val="21"/>
  </w:num>
  <w:num w:numId="14">
    <w:abstractNumId w:val="4"/>
  </w:num>
  <w:num w:numId="15">
    <w:abstractNumId w:val="17"/>
  </w:num>
  <w:num w:numId="16">
    <w:abstractNumId w:val="7"/>
  </w:num>
  <w:num w:numId="17">
    <w:abstractNumId w:val="11"/>
  </w:num>
  <w:num w:numId="18">
    <w:abstractNumId w:val="1"/>
  </w:num>
  <w:num w:numId="19">
    <w:abstractNumId w:val="25"/>
  </w:num>
  <w:num w:numId="20">
    <w:abstractNumId w:val="27"/>
  </w:num>
  <w:num w:numId="21">
    <w:abstractNumId w:val="32"/>
  </w:num>
  <w:num w:numId="22">
    <w:abstractNumId w:val="30"/>
  </w:num>
  <w:num w:numId="23">
    <w:abstractNumId w:val="0"/>
  </w:num>
  <w:num w:numId="24">
    <w:abstractNumId w:val="22"/>
  </w:num>
  <w:num w:numId="25">
    <w:abstractNumId w:val="34"/>
  </w:num>
  <w:num w:numId="26">
    <w:abstractNumId w:val="16"/>
  </w:num>
  <w:num w:numId="27">
    <w:abstractNumId w:val="38"/>
  </w:num>
  <w:num w:numId="28">
    <w:abstractNumId w:val="35"/>
  </w:num>
  <w:num w:numId="29">
    <w:abstractNumId w:val="15"/>
  </w:num>
  <w:num w:numId="30">
    <w:abstractNumId w:val="9"/>
  </w:num>
  <w:num w:numId="31">
    <w:abstractNumId w:val="33"/>
  </w:num>
  <w:num w:numId="32">
    <w:abstractNumId w:val="10"/>
  </w:num>
  <w:num w:numId="33">
    <w:abstractNumId w:val="19"/>
  </w:num>
  <w:num w:numId="34">
    <w:abstractNumId w:val="13"/>
  </w:num>
  <w:num w:numId="35">
    <w:abstractNumId w:val="23"/>
  </w:num>
  <w:num w:numId="36">
    <w:abstractNumId w:val="14"/>
  </w:num>
  <w:num w:numId="37">
    <w:abstractNumId w:val="37"/>
  </w:num>
  <w:num w:numId="38">
    <w:abstractNumId w:val="12"/>
  </w:num>
  <w:num w:numId="39">
    <w:abstractNumId w:val="25"/>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AC"/>
    <w:rsid w:val="0000213A"/>
    <w:rsid w:val="00024001"/>
    <w:rsid w:val="00046541"/>
    <w:rsid w:val="0006176E"/>
    <w:rsid w:val="000A68CF"/>
    <w:rsid w:val="000D1619"/>
    <w:rsid w:val="000D1ECF"/>
    <w:rsid w:val="000E3040"/>
    <w:rsid w:val="000F48F3"/>
    <w:rsid w:val="000F5216"/>
    <w:rsid w:val="00127D82"/>
    <w:rsid w:val="001510D0"/>
    <w:rsid w:val="00164151"/>
    <w:rsid w:val="0019656E"/>
    <w:rsid w:val="001D48B6"/>
    <w:rsid w:val="001E6543"/>
    <w:rsid w:val="0022397E"/>
    <w:rsid w:val="0025543C"/>
    <w:rsid w:val="002806FD"/>
    <w:rsid w:val="002B1146"/>
    <w:rsid w:val="00300565"/>
    <w:rsid w:val="00307C7A"/>
    <w:rsid w:val="003423A7"/>
    <w:rsid w:val="00347FAF"/>
    <w:rsid w:val="003870BD"/>
    <w:rsid w:val="0039235E"/>
    <w:rsid w:val="003A0B5A"/>
    <w:rsid w:val="003D61CA"/>
    <w:rsid w:val="003F2A6E"/>
    <w:rsid w:val="00417C7E"/>
    <w:rsid w:val="00420EF8"/>
    <w:rsid w:val="0046621B"/>
    <w:rsid w:val="00471B2F"/>
    <w:rsid w:val="004A39F9"/>
    <w:rsid w:val="004B4EB7"/>
    <w:rsid w:val="004D42A9"/>
    <w:rsid w:val="004E4223"/>
    <w:rsid w:val="004F4359"/>
    <w:rsid w:val="0050209F"/>
    <w:rsid w:val="00515D1E"/>
    <w:rsid w:val="005252EC"/>
    <w:rsid w:val="00553822"/>
    <w:rsid w:val="00582C6B"/>
    <w:rsid w:val="005C0751"/>
    <w:rsid w:val="00605879"/>
    <w:rsid w:val="006073F9"/>
    <w:rsid w:val="006149F3"/>
    <w:rsid w:val="00633A50"/>
    <w:rsid w:val="006A0FAC"/>
    <w:rsid w:val="006D1865"/>
    <w:rsid w:val="0077014F"/>
    <w:rsid w:val="0077028E"/>
    <w:rsid w:val="00775845"/>
    <w:rsid w:val="007931A4"/>
    <w:rsid w:val="007E5AD7"/>
    <w:rsid w:val="0082049C"/>
    <w:rsid w:val="00821141"/>
    <w:rsid w:val="008E4EA4"/>
    <w:rsid w:val="008E5756"/>
    <w:rsid w:val="008F2FF6"/>
    <w:rsid w:val="008F6B44"/>
    <w:rsid w:val="009756DE"/>
    <w:rsid w:val="009C4E64"/>
    <w:rsid w:val="009C5780"/>
    <w:rsid w:val="009F0B5F"/>
    <w:rsid w:val="00A05D82"/>
    <w:rsid w:val="00A0764E"/>
    <w:rsid w:val="00A743AF"/>
    <w:rsid w:val="00A92EF8"/>
    <w:rsid w:val="00AE571E"/>
    <w:rsid w:val="00AE7EA0"/>
    <w:rsid w:val="00AF7918"/>
    <w:rsid w:val="00B1360D"/>
    <w:rsid w:val="00B27BD3"/>
    <w:rsid w:val="00B63085"/>
    <w:rsid w:val="00B94184"/>
    <w:rsid w:val="00BA0A5D"/>
    <w:rsid w:val="00C37943"/>
    <w:rsid w:val="00C60457"/>
    <w:rsid w:val="00CC6EE7"/>
    <w:rsid w:val="00CD6960"/>
    <w:rsid w:val="00CF1AF8"/>
    <w:rsid w:val="00CF446A"/>
    <w:rsid w:val="00CF478A"/>
    <w:rsid w:val="00CF4BCB"/>
    <w:rsid w:val="00D25364"/>
    <w:rsid w:val="00D412CA"/>
    <w:rsid w:val="00D7626C"/>
    <w:rsid w:val="00D9016B"/>
    <w:rsid w:val="00DA278E"/>
    <w:rsid w:val="00DD2ED5"/>
    <w:rsid w:val="00E3035E"/>
    <w:rsid w:val="00E70C11"/>
    <w:rsid w:val="00E73DBF"/>
    <w:rsid w:val="00E95BE8"/>
    <w:rsid w:val="00EB536D"/>
    <w:rsid w:val="00EE44A2"/>
    <w:rsid w:val="00EF1F7C"/>
    <w:rsid w:val="00EF762F"/>
    <w:rsid w:val="00F32549"/>
    <w:rsid w:val="00F44C58"/>
    <w:rsid w:val="00F474DE"/>
    <w:rsid w:val="00F61065"/>
    <w:rsid w:val="00F65A68"/>
    <w:rsid w:val="00FC0A90"/>
    <w:rsid w:val="00FC6CF4"/>
    <w:rsid w:val="00FF51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D3A8E"/>
  <w15:chartTrackingRefBased/>
  <w15:docId w15:val="{211B8267-D2E5-4149-97B4-3E24A8485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0209F"/>
  </w:style>
  <w:style w:type="paragraph" w:styleId="Nadpis1">
    <w:name w:val="heading 1"/>
    <w:basedOn w:val="Normlny"/>
    <w:link w:val="Nadpis1Char"/>
    <w:uiPriority w:val="9"/>
    <w:qFormat/>
    <w:rsid w:val="002B11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next w:val="Normlny"/>
    <w:link w:val="Nadpis2Char"/>
    <w:uiPriority w:val="9"/>
    <w:unhideWhenUsed/>
    <w:qFormat/>
    <w:rsid w:val="007E5A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B1146"/>
    <w:rPr>
      <w:rFonts w:ascii="Times New Roman" w:eastAsia="Times New Roman" w:hAnsi="Times New Roman" w:cs="Times New Roman"/>
      <w:b/>
      <w:bCs/>
      <w:kern w:val="36"/>
      <w:sz w:val="48"/>
      <w:szCs w:val="48"/>
      <w:lang w:val="en" w:eastAsia="sk-SK"/>
    </w:rPr>
  </w:style>
  <w:style w:type="paragraph" w:styleId="Normlnywebov">
    <w:name w:val="Normal (Web)"/>
    <w:basedOn w:val="Normlny"/>
    <w:uiPriority w:val="99"/>
    <w:unhideWhenUsed/>
    <w:rsid w:val="002B114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2B1146"/>
    <w:rPr>
      <w:i/>
      <w:iCs/>
    </w:rPr>
  </w:style>
  <w:style w:type="character" w:styleId="Hypertextovprepojenie">
    <w:name w:val="Hyperlink"/>
    <w:basedOn w:val="Predvolenpsmoodseku"/>
    <w:uiPriority w:val="99"/>
    <w:unhideWhenUsed/>
    <w:rsid w:val="002B1146"/>
    <w:rPr>
      <w:color w:val="0000FF"/>
      <w:u w:val="single"/>
    </w:rPr>
  </w:style>
  <w:style w:type="character" w:styleId="Vrazn">
    <w:name w:val="Strong"/>
    <w:basedOn w:val="Predvolenpsmoodseku"/>
    <w:uiPriority w:val="22"/>
    <w:qFormat/>
    <w:rsid w:val="002B1146"/>
    <w:rPr>
      <w:b/>
      <w:bCs/>
    </w:rPr>
  </w:style>
  <w:style w:type="character" w:customStyle="1" w:styleId="Nadpis2Char">
    <w:name w:val="Nadpis 2 Char"/>
    <w:basedOn w:val="Predvolenpsmoodseku"/>
    <w:link w:val="Nadpis2"/>
    <w:uiPriority w:val="9"/>
    <w:rsid w:val="007E5AD7"/>
    <w:rPr>
      <w:rFonts w:asciiTheme="majorHAnsi" w:eastAsiaTheme="majorEastAsia" w:hAnsiTheme="majorHAnsi" w:cstheme="majorBidi"/>
      <w:color w:val="2F5496" w:themeColor="accent1" w:themeShade="BF"/>
      <w:sz w:val="26"/>
      <w:szCs w:val="26"/>
      <w:lang w:val="en"/>
    </w:rPr>
  </w:style>
  <w:style w:type="paragraph" w:styleId="Odsekzoznamu">
    <w:name w:val="List Paragraph"/>
    <w:basedOn w:val="Normlny"/>
    <w:uiPriority w:val="34"/>
    <w:qFormat/>
    <w:rsid w:val="00417C7E"/>
    <w:pPr>
      <w:ind w:left="720"/>
      <w:contextualSpacing/>
    </w:pPr>
  </w:style>
  <w:style w:type="paragraph" w:styleId="Hlavika">
    <w:name w:val="header"/>
    <w:basedOn w:val="Normlny"/>
    <w:link w:val="HlavikaChar"/>
    <w:uiPriority w:val="99"/>
    <w:unhideWhenUsed/>
    <w:rsid w:val="006D186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D1865"/>
    <w:rPr>
      <w:lang w:val="en"/>
    </w:rPr>
  </w:style>
  <w:style w:type="paragraph" w:styleId="Pta">
    <w:name w:val="footer"/>
    <w:basedOn w:val="Normlny"/>
    <w:link w:val="PtaChar"/>
    <w:uiPriority w:val="99"/>
    <w:unhideWhenUsed/>
    <w:rsid w:val="006D1865"/>
    <w:pPr>
      <w:tabs>
        <w:tab w:val="center" w:pos="4536"/>
        <w:tab w:val="right" w:pos="9072"/>
      </w:tabs>
      <w:spacing w:after="0" w:line="240" w:lineRule="auto"/>
    </w:pPr>
  </w:style>
  <w:style w:type="character" w:customStyle="1" w:styleId="PtaChar">
    <w:name w:val="Päta Char"/>
    <w:basedOn w:val="Predvolenpsmoodseku"/>
    <w:link w:val="Pta"/>
    <w:uiPriority w:val="99"/>
    <w:rsid w:val="006D1865"/>
    <w:rPr>
      <w:lang w:val="en"/>
    </w:rPr>
  </w:style>
  <w:style w:type="character" w:styleId="Odkaznakomentr">
    <w:name w:val="annotation reference"/>
    <w:basedOn w:val="Predvolenpsmoodseku"/>
    <w:uiPriority w:val="99"/>
    <w:semiHidden/>
    <w:unhideWhenUsed/>
    <w:rsid w:val="008F2FF6"/>
    <w:rPr>
      <w:sz w:val="16"/>
      <w:szCs w:val="16"/>
    </w:rPr>
  </w:style>
  <w:style w:type="paragraph" w:styleId="Textkomentra">
    <w:name w:val="annotation text"/>
    <w:basedOn w:val="Normlny"/>
    <w:link w:val="TextkomentraChar"/>
    <w:uiPriority w:val="99"/>
    <w:semiHidden/>
    <w:unhideWhenUsed/>
    <w:rsid w:val="008F2FF6"/>
    <w:pPr>
      <w:spacing w:line="240" w:lineRule="auto"/>
    </w:pPr>
    <w:rPr>
      <w:sz w:val="20"/>
      <w:szCs w:val="20"/>
    </w:rPr>
  </w:style>
  <w:style w:type="character" w:customStyle="1" w:styleId="TextkomentraChar">
    <w:name w:val="Text komentára Char"/>
    <w:basedOn w:val="Predvolenpsmoodseku"/>
    <w:link w:val="Textkomentra"/>
    <w:uiPriority w:val="99"/>
    <w:semiHidden/>
    <w:rsid w:val="008F2FF6"/>
    <w:rPr>
      <w:sz w:val="20"/>
      <w:szCs w:val="20"/>
      <w:lang w:val="en"/>
    </w:rPr>
  </w:style>
  <w:style w:type="paragraph" w:styleId="Predmetkomentra">
    <w:name w:val="annotation subject"/>
    <w:basedOn w:val="Textkomentra"/>
    <w:next w:val="Textkomentra"/>
    <w:link w:val="PredmetkomentraChar"/>
    <w:uiPriority w:val="99"/>
    <w:semiHidden/>
    <w:unhideWhenUsed/>
    <w:rsid w:val="008F2FF6"/>
    <w:rPr>
      <w:b/>
      <w:bCs/>
    </w:rPr>
  </w:style>
  <w:style w:type="character" w:customStyle="1" w:styleId="PredmetkomentraChar">
    <w:name w:val="Predmet komentára Char"/>
    <w:basedOn w:val="TextkomentraChar"/>
    <w:link w:val="Predmetkomentra"/>
    <w:uiPriority w:val="99"/>
    <w:semiHidden/>
    <w:rsid w:val="008F2FF6"/>
    <w:rPr>
      <w:b/>
      <w:bCs/>
      <w:sz w:val="20"/>
      <w:szCs w:val="20"/>
      <w:lang w:val="en"/>
    </w:rPr>
  </w:style>
  <w:style w:type="character" w:styleId="Nevyrieenzmienka">
    <w:name w:val="Unresolved Mention"/>
    <w:basedOn w:val="Predvolenpsmoodseku"/>
    <w:uiPriority w:val="99"/>
    <w:semiHidden/>
    <w:unhideWhenUsed/>
    <w:rsid w:val="0050209F"/>
    <w:rPr>
      <w:color w:val="605E5C"/>
      <w:shd w:val="clear" w:color="auto" w:fill="E1DFDD"/>
    </w:rPr>
  </w:style>
  <w:style w:type="paragraph" w:customStyle="1" w:styleId="WW-Default">
    <w:name w:val="WW-Default"/>
    <w:rsid w:val="00CF446A"/>
    <w:pPr>
      <w:pBdr>
        <w:top w:val="nil"/>
        <w:left w:val="nil"/>
        <w:bottom w:val="nil"/>
        <w:right w:val="nil"/>
        <w:between w:val="nil"/>
        <w:bar w:val="nil"/>
      </w:pBdr>
      <w:suppressAutoHyphens/>
      <w:spacing w:after="0" w:line="240" w:lineRule="auto"/>
    </w:pPr>
    <w:rPr>
      <w:rFonts w:ascii="Garamond" w:eastAsia="Arial Unicode MS" w:hAnsi="Garamond" w:cs="Arial Unicode MS"/>
      <w:color w:val="000000"/>
      <w:sz w:val="24"/>
      <w:szCs w:val="24"/>
      <w:u w:color="000000"/>
      <w:bdr w:val="nil"/>
      <w:lang w:eastAsia="sk-SK"/>
    </w:rPr>
  </w:style>
  <w:style w:type="character" w:styleId="PouitHypertextovPrepojenie">
    <w:name w:val="FollowedHyperlink"/>
    <w:basedOn w:val="Predvolenpsmoodseku"/>
    <w:uiPriority w:val="99"/>
    <w:semiHidden/>
    <w:unhideWhenUsed/>
    <w:rsid w:val="00E95BE8"/>
    <w:rPr>
      <w:color w:val="954F72" w:themeColor="followedHyperlink"/>
      <w:u w:val="single"/>
    </w:rPr>
  </w:style>
  <w:style w:type="paragraph" w:customStyle="1" w:styleId="Default">
    <w:name w:val="Default"/>
    <w:rsid w:val="005C0751"/>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2377">
      <w:bodyDiv w:val="1"/>
      <w:marLeft w:val="0"/>
      <w:marRight w:val="0"/>
      <w:marTop w:val="0"/>
      <w:marBottom w:val="0"/>
      <w:divBdr>
        <w:top w:val="none" w:sz="0" w:space="0" w:color="auto"/>
        <w:left w:val="none" w:sz="0" w:space="0" w:color="auto"/>
        <w:bottom w:val="none" w:sz="0" w:space="0" w:color="auto"/>
        <w:right w:val="none" w:sz="0" w:space="0" w:color="auto"/>
      </w:divBdr>
    </w:div>
    <w:div w:id="127748682">
      <w:bodyDiv w:val="1"/>
      <w:marLeft w:val="0"/>
      <w:marRight w:val="0"/>
      <w:marTop w:val="0"/>
      <w:marBottom w:val="0"/>
      <w:divBdr>
        <w:top w:val="none" w:sz="0" w:space="0" w:color="auto"/>
        <w:left w:val="none" w:sz="0" w:space="0" w:color="auto"/>
        <w:bottom w:val="none" w:sz="0" w:space="0" w:color="auto"/>
        <w:right w:val="none" w:sz="0" w:space="0" w:color="auto"/>
      </w:divBdr>
      <w:divsChild>
        <w:div w:id="387266687">
          <w:marLeft w:val="0"/>
          <w:marRight w:val="0"/>
          <w:marTop w:val="0"/>
          <w:marBottom w:val="0"/>
          <w:divBdr>
            <w:top w:val="none" w:sz="0" w:space="0" w:color="auto"/>
            <w:left w:val="none" w:sz="0" w:space="0" w:color="auto"/>
            <w:bottom w:val="none" w:sz="0" w:space="0" w:color="auto"/>
            <w:right w:val="none" w:sz="0" w:space="0" w:color="auto"/>
          </w:divBdr>
        </w:div>
      </w:divsChild>
    </w:div>
    <w:div w:id="55542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proforma&amp;rlz=1C1GCEA_enSK932SK932&amp;oq=p%C5%99edb%C4%9A%C5%BEn%C3%A9+faktury&amp;gs_lcrp=EgZjaHJvbWUyBggAEEUYOTIHCAEQIRigAdIBCjI2Njc4ajFqMTWoAgiwAgHxBRAA9O6MCsBQ&amp;sourceid=chrome&amp;ie=UTF-8&amp;mstk=AUtExfCPxyNGTpqtUGUYyQKVES8NVm4dDAfQLBIm93vkhcgFfVxcUH9SznbDSEPR8N1Nn4GOZpA93rmz_DhbfUcB8o41LWiA3OmKjPgNGMJTQ8RHUM4rQhKjdDqD21tbE3VOEPI&amp;csui=3&amp;ved=2ahUKEwi2zJvzqseRAxWe0AIHHXoXHYwQgK4QegQIARA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A9008-BC05-49BA-B3DD-A7B7B2B98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6802</Words>
  <Characters>38773</Characters>
  <Application>Microsoft Office Word</Application>
  <DocSecurity>0</DocSecurity>
  <Lines>323</Lines>
  <Paragraphs>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Zelenkova | KVASNOVSKY &amp; PARTNERS | ADVOKATI</dc:creator>
  <cp:keywords/>
  <dc:description/>
  <cp:lastModifiedBy>Samuel Matej</cp:lastModifiedBy>
  <cp:revision>2</cp:revision>
  <cp:lastPrinted>2025-12-18T12:16:00Z</cp:lastPrinted>
  <dcterms:created xsi:type="dcterms:W3CDTF">2026-02-20T10:55:00Z</dcterms:created>
  <dcterms:modified xsi:type="dcterms:W3CDTF">2026-02-20T10:55:00Z</dcterms:modified>
</cp:coreProperties>
</file>